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B9D1" w14:textId="77777777" w:rsidR="00CD1AB4" w:rsidRDefault="00CD1AB4" w:rsidP="005B063E">
      <w:pPr>
        <w:spacing w:after="0" w:line="360" w:lineRule="auto"/>
        <w:jc w:val="center"/>
        <w:rPr>
          <w:rFonts w:ascii="Arial Narrow" w:eastAsia="Calibri" w:hAnsi="Arial Narrow" w:cs="Arial"/>
          <w:b/>
        </w:rPr>
      </w:pPr>
      <w:bookmarkStart w:id="0" w:name="_Hlk495869575"/>
    </w:p>
    <w:tbl>
      <w:tblPr>
        <w:tblW w:w="1046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6"/>
        <w:gridCol w:w="7020"/>
      </w:tblGrid>
      <w:tr w:rsidR="00CD1AB4" w:rsidRPr="00CA779C" w14:paraId="68F02BD1" w14:textId="77777777" w:rsidTr="00CD1AB4">
        <w:trPr>
          <w:trHeight w:val="1879"/>
        </w:trPr>
        <w:tc>
          <w:tcPr>
            <w:tcW w:w="3446" w:type="dxa"/>
          </w:tcPr>
          <w:p w14:paraId="39893971" w14:textId="6549CE20" w:rsidR="00CD1AB4" w:rsidRPr="00CA779C" w:rsidRDefault="00CD1AB4" w:rsidP="00A53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A779C">
              <w:rPr>
                <w:rFonts w:ascii="Times New Roman" w:eastAsia="Times New Roman" w:hAnsi="Times New Roman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73600" behindDoc="1" locked="0" layoutInCell="1" allowOverlap="1" wp14:anchorId="1A65415C" wp14:editId="36DA06F6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48260</wp:posOffset>
                  </wp:positionV>
                  <wp:extent cx="967740" cy="967740"/>
                  <wp:effectExtent l="0" t="0" r="3810" b="3810"/>
                  <wp:wrapTight wrapText="bothSides">
                    <wp:wrapPolygon edited="0">
                      <wp:start x="0" y="0"/>
                      <wp:lineTo x="0" y="21260"/>
                      <wp:lineTo x="21260" y="21260"/>
                      <wp:lineTo x="21260" y="0"/>
                      <wp:lineTo x="0" y="0"/>
                    </wp:wrapPolygon>
                  </wp:wrapTight>
                  <wp:docPr id="6" name="Imagem 6" descr="Descrição: F:\Logo_AE2Ser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F:\Logo_AE2Ser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</w:tcPr>
          <w:p w14:paraId="606D87C7" w14:textId="77777777" w:rsidR="00CD1AB4" w:rsidRDefault="00CD1AB4" w:rsidP="00A53377">
            <w:pPr>
              <w:jc w:val="both"/>
              <w:rPr>
                <w:b/>
                <w:sz w:val="18"/>
                <w:szCs w:val="24"/>
              </w:rPr>
            </w:pPr>
            <w:r w:rsidRPr="00CA779C">
              <w:rPr>
                <w:b/>
                <w:sz w:val="18"/>
                <w:szCs w:val="24"/>
              </w:rPr>
              <w:t>DEPARTAMENT</w:t>
            </w:r>
            <w:r>
              <w:rPr>
                <w:b/>
                <w:sz w:val="18"/>
                <w:szCs w:val="24"/>
              </w:rPr>
              <w:t>O DE CIÊNCIAS SOCIAIS E HUMANAS</w:t>
            </w:r>
          </w:p>
          <w:p w14:paraId="64FED46D" w14:textId="77777777" w:rsidR="00CD1AB4" w:rsidRPr="003D10E0" w:rsidRDefault="00CD1AB4" w:rsidP="00A53377">
            <w:pPr>
              <w:jc w:val="both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                </w:t>
            </w:r>
            <w:r w:rsidRPr="003D10E0">
              <w:rPr>
                <w:b/>
                <w:sz w:val="24"/>
                <w:szCs w:val="32"/>
              </w:rPr>
              <w:t>FICHA DE AVALIAÇÃO</w:t>
            </w:r>
          </w:p>
          <w:p w14:paraId="1F285276" w14:textId="537FB203" w:rsidR="00CD1AB4" w:rsidRPr="00CA779C" w:rsidRDefault="00CD1AB4" w:rsidP="00A53377">
            <w:pPr>
              <w:rPr>
                <w:b/>
                <w:sz w:val="32"/>
                <w:szCs w:val="32"/>
              </w:rPr>
            </w:pPr>
            <w:r>
              <w:rPr>
                <w:b/>
                <w:szCs w:val="32"/>
              </w:rPr>
              <w:t xml:space="preserve">               </w:t>
            </w:r>
            <w:r w:rsidRPr="00ED7C3B">
              <w:rPr>
                <w:b/>
                <w:sz w:val="24"/>
                <w:szCs w:val="32"/>
              </w:rPr>
              <w:t>HISTÓRIA A - 10ºANO</w:t>
            </w:r>
            <w:r w:rsidRPr="00ED7C3B">
              <w:rPr>
                <w:b/>
                <w:sz w:val="20"/>
                <w:szCs w:val="32"/>
              </w:rPr>
              <w:t xml:space="preserve">  </w:t>
            </w:r>
            <w:r w:rsidRPr="00ED7C3B">
              <w:rPr>
                <w:b/>
                <w:szCs w:val="32"/>
              </w:rPr>
              <w:t xml:space="preserve">                    </w:t>
            </w:r>
            <w:r w:rsidR="008A52A3">
              <w:rPr>
                <w:b/>
                <w:szCs w:val="32"/>
              </w:rPr>
              <w:t xml:space="preserve">                Ano Letivo:</w:t>
            </w:r>
          </w:p>
        </w:tc>
      </w:tr>
    </w:tbl>
    <w:p w14:paraId="00B4540D" w14:textId="4689A9A2" w:rsidR="005B063E" w:rsidRPr="00F66DBE" w:rsidRDefault="00CD1AB4" w:rsidP="008A52A3">
      <w:pPr>
        <w:spacing w:after="0" w:line="360" w:lineRule="auto"/>
        <w:jc w:val="right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                                                                                                                                                        </w:t>
      </w:r>
      <w:r w:rsidR="001C38FE">
        <w:rPr>
          <w:rFonts w:ascii="Arial Narrow" w:eastAsia="Calibri" w:hAnsi="Arial Narrow" w:cs="Arial"/>
          <w:b/>
        </w:rPr>
        <w:t xml:space="preserve">                           </w:t>
      </w:r>
      <w:r w:rsidR="00F07FBB">
        <w:rPr>
          <w:rFonts w:ascii="Arial Narrow" w:eastAsia="Calibri" w:hAnsi="Arial Narrow" w:cs="Arial"/>
          <w:b/>
        </w:rPr>
        <w:t>V</w:t>
      </w:r>
      <w:r w:rsidR="00F66DBE">
        <w:rPr>
          <w:rFonts w:ascii="Arial Narrow" w:eastAsia="Calibri" w:hAnsi="Arial Narrow" w:cs="Arial"/>
          <w:b/>
        </w:rPr>
        <w:t xml:space="preserve">ersão 1 </w:t>
      </w:r>
    </w:p>
    <w:bookmarkEnd w:id="0"/>
    <w:p w14:paraId="2A99AB06" w14:textId="016070DC" w:rsidR="001B6FB3" w:rsidRPr="00896FFF" w:rsidRDefault="001B6FB3" w:rsidP="001B6FB3">
      <w:pPr>
        <w:jc w:val="center"/>
        <w:rPr>
          <w:rFonts w:ascii="Arial Narrow" w:hAnsi="Arial Narrow"/>
          <w:b/>
        </w:rPr>
      </w:pPr>
      <w:r w:rsidRPr="00896FFF">
        <w:rPr>
          <w:rFonts w:ascii="Arial Narrow" w:hAnsi="Arial Narrow"/>
          <w:b/>
        </w:rPr>
        <w:t>GRUPO</w:t>
      </w:r>
      <w:r w:rsidR="00B17EC0" w:rsidRPr="00896FFF">
        <w:rPr>
          <w:rFonts w:ascii="Arial Narrow" w:hAnsi="Arial Narrow"/>
          <w:b/>
        </w:rPr>
        <w:t xml:space="preserve"> I</w:t>
      </w:r>
      <w:r w:rsidRPr="00896FFF">
        <w:rPr>
          <w:rFonts w:ascii="Arial Narrow" w:hAnsi="Arial Narrow"/>
          <w:b/>
        </w:rPr>
        <w:t xml:space="preserve"> - </w:t>
      </w:r>
      <w:bookmarkStart w:id="1" w:name="_Hlk528523129"/>
      <w:r w:rsidRPr="00896FFF">
        <w:rPr>
          <w:rFonts w:ascii="Arial Narrow" w:hAnsi="Arial Narrow"/>
          <w:b/>
        </w:rPr>
        <w:t>A UNIDADE DO MUNDO IMPERIAL EM TORNO DO IMPERADOR</w:t>
      </w:r>
    </w:p>
    <w:bookmarkEnd w:id="1"/>
    <w:p w14:paraId="6442D6ED" w14:textId="1E454401" w:rsidR="001B6FB3" w:rsidRPr="005B063E" w:rsidRDefault="001B6FB3" w:rsidP="001B6FB3">
      <w:pPr>
        <w:shd w:val="clear" w:color="auto" w:fill="FFFFFF"/>
        <w:spacing w:after="0"/>
        <w:rPr>
          <w:rFonts w:ascii="Arial Narrow" w:hAnsi="Arial Narrow" w:cs="Arial"/>
          <w:color w:val="000000"/>
          <w:sz w:val="20"/>
          <w:szCs w:val="20"/>
        </w:rPr>
      </w:pPr>
      <w:r w:rsidRPr="00896FFF">
        <w:rPr>
          <w:rFonts w:ascii="Arial Narrow" w:hAnsi="Arial Narrow"/>
          <w:b/>
        </w:rPr>
        <w:t xml:space="preserve">DOC.1 </w:t>
      </w:r>
      <w:r w:rsidR="00EB1BFF" w:rsidRPr="00896FFF">
        <w:rPr>
          <w:rFonts w:ascii="Arial Narrow" w:hAnsi="Arial Narrow"/>
          <w:b/>
        </w:rPr>
        <w:t>–</w:t>
      </w:r>
      <w:r w:rsidRPr="00896FFF">
        <w:rPr>
          <w:rFonts w:ascii="Arial Narrow" w:hAnsi="Arial Narrow"/>
          <w:b/>
        </w:rPr>
        <w:t xml:space="preserve"> </w:t>
      </w:r>
      <w:r w:rsidR="00EB1BFF" w:rsidRPr="00896FFF">
        <w:rPr>
          <w:rFonts w:ascii="Arial Narrow" w:hAnsi="Arial Narrow"/>
          <w:b/>
        </w:rPr>
        <w:t xml:space="preserve">A AÇÃO </w:t>
      </w:r>
      <w:r w:rsidRPr="00896FFF">
        <w:rPr>
          <w:rFonts w:ascii="Arial Narrow" w:hAnsi="Arial Narrow"/>
          <w:b/>
        </w:rPr>
        <w:t>POLÍTICA</w:t>
      </w:r>
      <w:r w:rsidR="00EB1BFF" w:rsidRPr="00896FFF">
        <w:rPr>
          <w:rFonts w:ascii="Arial Narrow" w:hAnsi="Arial Narrow"/>
          <w:b/>
        </w:rPr>
        <w:t xml:space="preserve"> DE</w:t>
      </w:r>
      <w:r w:rsidRPr="00896FFF">
        <w:rPr>
          <w:rFonts w:ascii="Arial Narrow" w:hAnsi="Arial Narrow"/>
          <w:b/>
        </w:rPr>
        <w:t xml:space="preserve"> O</w:t>
      </w:r>
      <w:r w:rsidR="00E576A2">
        <w:rPr>
          <w:rFonts w:ascii="Arial Narrow" w:hAnsi="Arial Narrow"/>
          <w:b/>
        </w:rPr>
        <w:t>C</w:t>
      </w:r>
      <w:r w:rsidRPr="00896FFF">
        <w:rPr>
          <w:rFonts w:ascii="Arial Narrow" w:hAnsi="Arial Narrow"/>
          <w:b/>
        </w:rPr>
        <w:t>TÁVIO CÉSAR AUGUSTO</w:t>
      </w:r>
      <w:r w:rsidRPr="005B063E">
        <w:rPr>
          <w:rFonts w:ascii="Arial Narrow" w:hAnsi="Arial Narrow"/>
          <w:b/>
        </w:rPr>
        <w:t xml:space="preserve"> </w:t>
      </w:r>
    </w:p>
    <w:p w14:paraId="733C2274" w14:textId="7957B9CD" w:rsidR="001B6FB3" w:rsidRPr="00B17EC0" w:rsidRDefault="001B6FB3" w:rsidP="00B17EC0">
      <w:pPr>
        <w:shd w:val="clear" w:color="auto" w:fill="FFFFFF"/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B17EC0">
        <w:rPr>
          <w:rFonts w:ascii="Arial Narrow" w:hAnsi="Arial Narrow"/>
          <w:sz w:val="20"/>
          <w:szCs w:val="20"/>
        </w:rPr>
        <w:t xml:space="preserve">Apoderou-se do consulado com vinte anos de idade [...]. Durante dez anos, fez parte do triunvirato [...]. </w:t>
      </w:r>
      <w:bookmarkStart w:id="2" w:name="_Hlk528580141"/>
      <w:r w:rsidRPr="00B17EC0">
        <w:rPr>
          <w:rFonts w:ascii="Arial Narrow" w:hAnsi="Arial Narrow"/>
          <w:sz w:val="20"/>
          <w:szCs w:val="20"/>
        </w:rPr>
        <w:t xml:space="preserve">Recebeu o poder tribunício vitalício [...]. </w:t>
      </w:r>
      <w:bookmarkEnd w:id="2"/>
      <w:r w:rsidRPr="00B17EC0">
        <w:rPr>
          <w:rFonts w:ascii="Arial Narrow" w:hAnsi="Arial Narrow"/>
          <w:sz w:val="20"/>
          <w:szCs w:val="20"/>
        </w:rPr>
        <w:t>Refletindo que [...] seria imprudente entregar o Estado ao arbítrio de várias pessoas, decidiu conservar o poder</w:t>
      </w:r>
      <w:r w:rsidR="00DD7819">
        <w:rPr>
          <w:rFonts w:ascii="Arial Narrow" w:hAnsi="Arial Narrow"/>
          <w:sz w:val="20"/>
          <w:szCs w:val="20"/>
        </w:rPr>
        <w:t>.</w:t>
      </w:r>
      <w:r w:rsidRPr="00B17EC0">
        <w:rPr>
          <w:rFonts w:ascii="Arial Narrow" w:hAnsi="Arial Narrow"/>
          <w:sz w:val="20"/>
          <w:szCs w:val="20"/>
        </w:rPr>
        <w:t xml:space="preserve"> [...] [</w:t>
      </w:r>
      <w:bookmarkStart w:id="3" w:name="_Hlk528580166"/>
      <w:r w:rsidRPr="00B17EC0">
        <w:rPr>
          <w:rFonts w:ascii="Arial Narrow" w:hAnsi="Arial Narrow"/>
          <w:sz w:val="20"/>
          <w:szCs w:val="20"/>
        </w:rPr>
        <w:t xml:space="preserve">Foi] revestido do pontificado máximo [...]. </w:t>
      </w:r>
      <w:bookmarkEnd w:id="3"/>
      <w:r w:rsidRPr="00B17EC0">
        <w:rPr>
          <w:rFonts w:ascii="Arial Narrow" w:hAnsi="Arial Narrow"/>
          <w:sz w:val="20"/>
          <w:szCs w:val="20"/>
        </w:rPr>
        <w:t xml:space="preserve">Honrou, quase como se fossem deuses imortais, a memória dos generais que tinham tornado todo-poderoso o povo romano, inicialmente tão fraco. </w:t>
      </w:r>
      <w:bookmarkStart w:id="4" w:name="_Hlk528580193"/>
      <w:r w:rsidRPr="00B17EC0">
        <w:rPr>
          <w:rFonts w:ascii="Arial Narrow" w:hAnsi="Arial Narrow"/>
          <w:sz w:val="20"/>
          <w:szCs w:val="20"/>
        </w:rPr>
        <w:t xml:space="preserve">Exerceu a justiça com assiduidade </w:t>
      </w:r>
      <w:bookmarkEnd w:id="4"/>
      <w:r w:rsidRPr="00B17EC0">
        <w:rPr>
          <w:rFonts w:ascii="Arial Narrow" w:hAnsi="Arial Narrow"/>
          <w:sz w:val="20"/>
          <w:szCs w:val="20"/>
        </w:rPr>
        <w:t xml:space="preserve">e, por vezes, até à noite. [...] </w:t>
      </w:r>
      <w:bookmarkStart w:id="5" w:name="_Hlk528580224"/>
      <w:r w:rsidRPr="00B17EC0">
        <w:rPr>
          <w:rFonts w:ascii="Arial Narrow" w:hAnsi="Arial Narrow"/>
          <w:sz w:val="20"/>
          <w:szCs w:val="20"/>
        </w:rPr>
        <w:t>Fez alterações nas leis, reformulando algumas por completo [...].</w:t>
      </w:r>
      <w:bookmarkEnd w:id="5"/>
      <w:r w:rsidRPr="00B17EC0">
        <w:rPr>
          <w:rFonts w:ascii="Arial Narrow" w:hAnsi="Arial Narrow"/>
          <w:sz w:val="20"/>
          <w:szCs w:val="20"/>
        </w:rPr>
        <w:t xml:space="preserve"> </w:t>
      </w:r>
      <w:bookmarkStart w:id="6" w:name="_Hlk528582104"/>
      <w:r w:rsidRPr="00B17EC0">
        <w:rPr>
          <w:rFonts w:ascii="Arial Narrow" w:hAnsi="Arial Narrow"/>
          <w:sz w:val="20"/>
          <w:szCs w:val="20"/>
        </w:rPr>
        <w:t xml:space="preserve">Decidiu criar para si um conselho [...], com o qual analisaria, antecipadamente, os assuntos a serem tratados nas assembleias plenárias. Nas questões mais importantes, ouvia a opinião dos Senadores, não pela ordem tradicional, mas como lhe apetecia [...]. Autorizou distribuições de trigo ao povo. [...] </w:t>
      </w:r>
      <w:bookmarkStart w:id="7" w:name="_Hlk528584050"/>
      <w:r w:rsidRPr="00B17EC0">
        <w:rPr>
          <w:rFonts w:ascii="Arial Narrow" w:hAnsi="Arial Narrow"/>
          <w:sz w:val="20"/>
          <w:szCs w:val="20"/>
        </w:rPr>
        <w:t xml:space="preserve">Foi extremamente moderado na concessão do direito de cidadania romana e restringiu o número de libertações de escravos. [...] </w:t>
      </w:r>
      <w:bookmarkEnd w:id="7"/>
      <w:r w:rsidRPr="00B17EC0">
        <w:rPr>
          <w:rFonts w:ascii="Arial Narrow" w:hAnsi="Arial Narrow"/>
          <w:sz w:val="20"/>
          <w:szCs w:val="20"/>
        </w:rPr>
        <w:t>Os seus jogos foram celebrados não apenas no fórum e no anfiteatro, mas também no circo e no recinto dos Comícios; limitavam-se, por vezes, a espetáculos nos quais os escravos combatiam entre si ou com feras. Proporcionou também lutas de atletas [...], assim como um combate naval [...]; mostrou condutores de carros, corredores, matadores de feras [...].</w:t>
      </w:r>
      <w:r w:rsidR="002A781E">
        <w:rPr>
          <w:rFonts w:ascii="Arial Narrow" w:hAnsi="Arial Narrow"/>
          <w:sz w:val="20"/>
          <w:szCs w:val="20"/>
        </w:rPr>
        <w:t xml:space="preserve"> </w:t>
      </w:r>
      <w:bookmarkStart w:id="8" w:name="_Hlk528580856"/>
      <w:bookmarkEnd w:id="6"/>
      <w:r w:rsidRPr="00B17EC0">
        <w:rPr>
          <w:rFonts w:ascii="Arial Narrow" w:hAnsi="Arial Narrow"/>
          <w:sz w:val="20"/>
          <w:szCs w:val="20"/>
        </w:rPr>
        <w:t>Embora soubesse que era costume dedicar templos até aos procônsules, não aceitou nenhum em qualquer província sem que o nome de Roma estivesse associado ao seu</w:t>
      </w:r>
      <w:bookmarkEnd w:id="8"/>
      <w:r w:rsidRPr="00B17EC0">
        <w:rPr>
          <w:rFonts w:ascii="Arial Narrow" w:hAnsi="Arial Narrow"/>
          <w:sz w:val="20"/>
          <w:szCs w:val="20"/>
        </w:rPr>
        <w:t xml:space="preserve">. [...] O cognome de </w:t>
      </w:r>
      <w:bookmarkStart w:id="9" w:name="_Hlk528580900"/>
      <w:r w:rsidR="00F45A0F">
        <w:rPr>
          <w:rFonts w:ascii="Arial Narrow" w:hAnsi="Arial Narrow"/>
          <w:sz w:val="20"/>
          <w:szCs w:val="20"/>
        </w:rPr>
        <w:t>“</w:t>
      </w:r>
      <w:r w:rsidRPr="00B17EC0">
        <w:rPr>
          <w:rFonts w:ascii="Arial Narrow" w:hAnsi="Arial Narrow"/>
          <w:sz w:val="20"/>
          <w:szCs w:val="20"/>
        </w:rPr>
        <w:t>Pai da Pátria</w:t>
      </w:r>
      <w:r w:rsidR="00F45A0F">
        <w:rPr>
          <w:rFonts w:ascii="Arial Narrow" w:hAnsi="Arial Narrow"/>
          <w:sz w:val="20"/>
          <w:szCs w:val="20"/>
        </w:rPr>
        <w:t>”</w:t>
      </w:r>
      <w:r w:rsidRPr="00B17EC0">
        <w:rPr>
          <w:rFonts w:ascii="Arial Narrow" w:hAnsi="Arial Narrow"/>
          <w:sz w:val="20"/>
          <w:szCs w:val="20"/>
        </w:rPr>
        <w:t xml:space="preserve"> </w:t>
      </w:r>
      <w:bookmarkEnd w:id="9"/>
      <w:r w:rsidRPr="00B17EC0">
        <w:rPr>
          <w:rFonts w:ascii="Arial Narrow" w:hAnsi="Arial Narrow"/>
          <w:sz w:val="20"/>
          <w:szCs w:val="20"/>
        </w:rPr>
        <w:t xml:space="preserve">foi-lhe conferido por todos [...]. Então Augusto respondeu: </w:t>
      </w:r>
      <w:r w:rsidR="00F45A0F">
        <w:rPr>
          <w:rFonts w:ascii="Arial Narrow" w:hAnsi="Arial Narrow"/>
          <w:sz w:val="20"/>
          <w:szCs w:val="20"/>
        </w:rPr>
        <w:t>“</w:t>
      </w:r>
      <w:r w:rsidRPr="00B17EC0">
        <w:rPr>
          <w:rFonts w:ascii="Arial Narrow" w:hAnsi="Arial Narrow"/>
          <w:sz w:val="20"/>
          <w:szCs w:val="20"/>
        </w:rPr>
        <w:t>[...] Que mais posso eu pedir aos deuses imortais, senão ver-vos manter este consenso, até ao último dia da minha vida?</w:t>
      </w:r>
      <w:r w:rsidR="00F45A0F">
        <w:rPr>
          <w:rFonts w:ascii="Arial Narrow" w:hAnsi="Arial Narrow"/>
          <w:sz w:val="20"/>
          <w:szCs w:val="20"/>
        </w:rPr>
        <w:t>”</w:t>
      </w:r>
    </w:p>
    <w:p w14:paraId="32A4A8E0" w14:textId="65D8D033" w:rsidR="001B6FB3" w:rsidRPr="00B17EC0" w:rsidRDefault="001B6FB3" w:rsidP="001F40F7">
      <w:pPr>
        <w:spacing w:after="0" w:line="276" w:lineRule="auto"/>
        <w:jc w:val="right"/>
        <w:rPr>
          <w:rFonts w:ascii="Arial Narrow" w:hAnsi="Arial Narrow"/>
          <w:sz w:val="20"/>
          <w:szCs w:val="20"/>
        </w:rPr>
      </w:pPr>
      <w:r w:rsidRPr="00B17EC0">
        <w:rPr>
          <w:rFonts w:ascii="Arial Narrow" w:hAnsi="Arial Narrow"/>
          <w:sz w:val="20"/>
          <w:szCs w:val="20"/>
        </w:rPr>
        <w:t xml:space="preserve">Suetónio, </w:t>
      </w:r>
      <w:r w:rsidRPr="001F40F7">
        <w:rPr>
          <w:rFonts w:ascii="Arial Narrow" w:hAnsi="Arial Narrow"/>
          <w:i/>
          <w:sz w:val="20"/>
          <w:szCs w:val="20"/>
        </w:rPr>
        <w:t>As vidas dos Doze Césares</w:t>
      </w:r>
      <w:r w:rsidR="001F40F7">
        <w:rPr>
          <w:rFonts w:ascii="Arial Narrow" w:hAnsi="Arial Narrow"/>
          <w:sz w:val="20"/>
          <w:szCs w:val="20"/>
        </w:rPr>
        <w:t xml:space="preserve">, </w:t>
      </w:r>
      <w:r w:rsidRPr="00B17EC0">
        <w:rPr>
          <w:rFonts w:ascii="Arial Narrow" w:hAnsi="Arial Narrow"/>
          <w:sz w:val="20"/>
          <w:szCs w:val="20"/>
        </w:rPr>
        <w:t>Vol. I</w:t>
      </w:r>
      <w:r w:rsidR="001F40F7">
        <w:rPr>
          <w:rFonts w:ascii="Arial Narrow" w:hAnsi="Arial Narrow"/>
          <w:sz w:val="20"/>
          <w:szCs w:val="20"/>
        </w:rPr>
        <w:t xml:space="preserve">, </w:t>
      </w:r>
      <w:r w:rsidRPr="00B17EC0">
        <w:rPr>
          <w:rFonts w:ascii="Arial Narrow" w:hAnsi="Arial Narrow"/>
          <w:sz w:val="20"/>
          <w:szCs w:val="20"/>
        </w:rPr>
        <w:t>Lisboa, Edições Sílabo, 2005, pp. 117-139 (adaptado)</w:t>
      </w:r>
      <w:r w:rsidR="001D4885">
        <w:rPr>
          <w:rFonts w:ascii="Arial Narrow" w:hAnsi="Arial Narrow"/>
          <w:sz w:val="20"/>
          <w:szCs w:val="20"/>
        </w:rPr>
        <w:t>.</w:t>
      </w:r>
    </w:p>
    <w:p w14:paraId="04CE5A0E" w14:textId="77777777" w:rsidR="00F45A0F" w:rsidRDefault="00F45A0F" w:rsidP="008A1257">
      <w:pPr>
        <w:spacing w:after="0" w:line="240" w:lineRule="auto"/>
        <w:rPr>
          <w:rFonts w:ascii="Arial Narrow" w:eastAsia="Times New Roman" w:hAnsi="Arial Narrow"/>
          <w:b/>
          <w:szCs w:val="20"/>
          <w:lang w:eastAsia="pt-PT"/>
        </w:rPr>
      </w:pPr>
    </w:p>
    <w:p w14:paraId="089448A2" w14:textId="352681B6" w:rsidR="001B6FB3" w:rsidRPr="00395812" w:rsidRDefault="001B6FB3" w:rsidP="008A1257">
      <w:pPr>
        <w:spacing w:after="0" w:line="240" w:lineRule="auto"/>
        <w:rPr>
          <w:rFonts w:ascii="Arial Narrow" w:eastAsia="Times New Roman" w:hAnsi="Arial Narrow"/>
          <w:b/>
          <w:szCs w:val="20"/>
          <w:lang w:eastAsia="pt-PT"/>
        </w:rPr>
      </w:pPr>
      <w:r w:rsidRPr="00395812">
        <w:rPr>
          <w:rFonts w:ascii="Arial Narrow" w:eastAsia="Times New Roman" w:hAnsi="Arial Narrow"/>
          <w:b/>
          <w:szCs w:val="20"/>
          <w:lang w:eastAsia="pt-PT"/>
        </w:rPr>
        <w:t xml:space="preserve">DOC. </w:t>
      </w:r>
      <w:r w:rsidRPr="00D81B05">
        <w:rPr>
          <w:rFonts w:ascii="Arial Narrow" w:eastAsia="Times New Roman" w:hAnsi="Arial Narrow"/>
          <w:b/>
          <w:szCs w:val="20"/>
          <w:lang w:eastAsia="pt-PT"/>
        </w:rPr>
        <w:t>2</w:t>
      </w:r>
      <w:r w:rsidRPr="00395812">
        <w:rPr>
          <w:rFonts w:ascii="Arial Narrow" w:eastAsia="Times New Roman" w:hAnsi="Arial Narrow"/>
          <w:b/>
          <w:szCs w:val="20"/>
          <w:lang w:eastAsia="pt-PT"/>
        </w:rPr>
        <w:t xml:space="preserve"> – </w:t>
      </w:r>
      <w:r w:rsidR="008A1257">
        <w:rPr>
          <w:rFonts w:ascii="Arial Narrow" w:eastAsia="Times New Roman" w:hAnsi="Arial Narrow"/>
          <w:b/>
          <w:szCs w:val="20"/>
          <w:lang w:eastAsia="pt-PT"/>
        </w:rPr>
        <w:t>A PROMOÇÃO DO</w:t>
      </w:r>
      <w:r w:rsidRPr="00395812">
        <w:rPr>
          <w:rFonts w:ascii="Arial Narrow" w:eastAsia="Times New Roman" w:hAnsi="Arial Narrow"/>
          <w:b/>
          <w:szCs w:val="20"/>
          <w:lang w:eastAsia="pt-PT"/>
        </w:rPr>
        <w:t xml:space="preserve"> CULTO IMPERIAL</w:t>
      </w:r>
      <w:r w:rsidR="005E72B2">
        <w:rPr>
          <w:rFonts w:ascii="Arial Narrow" w:eastAsia="Times New Roman" w:hAnsi="Arial Narrow"/>
          <w:b/>
          <w:szCs w:val="20"/>
          <w:lang w:eastAsia="pt-PT"/>
        </w:rPr>
        <w:t xml:space="preserve">: dois exemplos na escultura e na arquitetura </w:t>
      </w:r>
    </w:p>
    <w:p w14:paraId="06072B8D" w14:textId="0D0C96C7" w:rsidR="005E72B2" w:rsidRDefault="00EE21EC" w:rsidP="00E83A41">
      <w:pPr>
        <w:spacing w:after="0" w:line="240" w:lineRule="auto"/>
        <w:ind w:left="720"/>
        <w:rPr>
          <w:rFonts w:ascii="Arial Narrow" w:eastAsia="Times New Roman" w:hAnsi="Arial Narrow"/>
          <w:b/>
          <w:sz w:val="20"/>
          <w:szCs w:val="20"/>
          <w:lang w:val="nl-BE" w:eastAsia="pt-PT"/>
        </w:rPr>
      </w:pPr>
      <w:r>
        <w:rPr>
          <w:rFonts w:ascii="Arial Narrow" w:eastAsia="Times New Roman" w:hAnsi="Arial Narrow"/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BB483" wp14:editId="5BDB0B6D">
                <wp:simplePos x="0" y="0"/>
                <wp:positionH relativeFrom="column">
                  <wp:posOffset>2381885</wp:posOffset>
                </wp:positionH>
                <wp:positionV relativeFrom="paragraph">
                  <wp:posOffset>471805</wp:posOffset>
                </wp:positionV>
                <wp:extent cx="2324100" cy="1066800"/>
                <wp:effectExtent l="0" t="0" r="19050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9BAC0" w14:textId="36EE1CDF" w:rsidR="005E72B2" w:rsidRPr="00EE21EC" w:rsidRDefault="005E72B2" w:rsidP="00B17EC0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E72B2">
                              <w:rPr>
                                <w:rFonts w:ascii="Arial Narrow" w:hAnsi="Arial Narrow"/>
                                <w:sz w:val="20"/>
                              </w:rPr>
                              <w:t xml:space="preserve">Templo </w:t>
                            </w:r>
                            <w:r w:rsidRPr="00EE21E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 Augusto e Lívia, sua esposa. Vienne (atual França). Dedicado originalmente a Augusto e a Roma.</w:t>
                            </w:r>
                          </w:p>
                          <w:p w14:paraId="4FEBE09F" w14:textId="77777777" w:rsidR="00B17EC0" w:rsidRPr="00EE21EC" w:rsidRDefault="00B17EC0" w:rsidP="00B17EC0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780A4411" w14:textId="2056D334" w:rsidR="005E72B2" w:rsidRPr="005E72B2" w:rsidRDefault="005E72B2" w:rsidP="00B17EC0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EE21E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Augusto foi deificado aquando da sua morte em 14 d. C e Lívia em 42 d. C</w:t>
                            </w:r>
                            <w:r w:rsidR="00DC3703" w:rsidRPr="00EE21E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.</w:t>
                            </w:r>
                            <w:r w:rsidR="00F07D39" w:rsidRPr="00EE21E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Pr="00EE21E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por iniciativa do imperador Cláudio</w:t>
                            </w:r>
                            <w:r w:rsidR="00B17EC0">
                              <w:rPr>
                                <w:rFonts w:ascii="Arial Narrow" w:hAnsi="Arial Narrow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BB483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187.55pt;margin-top:37.15pt;width:183pt;height:8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" fillcolor="white [3201]" strokeweight=".5pt">
                <v:textbox>
                  <w:txbxContent>
                    <w:p w14:paraId="3919BAC0" w14:textId="36EE1CDF" w:rsidR="005E72B2" w:rsidRPr="00EE21EC" w:rsidRDefault="005E72B2" w:rsidP="00B17EC0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E72B2">
                        <w:rPr>
                          <w:rFonts w:ascii="Arial Narrow" w:hAnsi="Arial Narrow"/>
                          <w:sz w:val="20"/>
                        </w:rPr>
                        <w:t xml:space="preserve">Templo </w:t>
                      </w:r>
                      <w:r w:rsidRPr="00EE21EC">
                        <w:rPr>
                          <w:rFonts w:ascii="Arial Narrow" w:hAnsi="Arial Narrow"/>
                          <w:sz w:val="16"/>
                          <w:szCs w:val="16"/>
                        </w:rPr>
                        <w:t>de Augusto e Lívia, sua esposa. Vienne (atual França). Dedicado originalmente a Augusto e a Roma.</w:t>
                      </w:r>
                    </w:p>
                    <w:p w14:paraId="4FEBE09F" w14:textId="77777777" w:rsidR="00B17EC0" w:rsidRPr="00EE21EC" w:rsidRDefault="00B17EC0" w:rsidP="00B17EC0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780A4411" w14:textId="2056D334" w:rsidR="005E72B2" w:rsidRPr="005E72B2" w:rsidRDefault="005E72B2" w:rsidP="00B17EC0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  <w:r w:rsidRPr="00EE21EC">
                        <w:rPr>
                          <w:rFonts w:ascii="Arial Narrow" w:hAnsi="Arial Narrow"/>
                          <w:sz w:val="16"/>
                          <w:szCs w:val="16"/>
                        </w:rPr>
                        <w:t>Augusto foi deificado aquando da sua morte em 14 d. C e Lívia em 42 d. C</w:t>
                      </w:r>
                      <w:r w:rsidR="00DC3703" w:rsidRPr="00EE21EC">
                        <w:rPr>
                          <w:rFonts w:ascii="Arial Narrow" w:hAnsi="Arial Narrow"/>
                          <w:sz w:val="16"/>
                          <w:szCs w:val="16"/>
                        </w:rPr>
                        <w:t>.</w:t>
                      </w:r>
                      <w:r w:rsidR="00F07D39" w:rsidRPr="00EE21EC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Pr="00EE21E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por iniciativa do imperador Cláudio</w:t>
                      </w:r>
                      <w:r w:rsidR="00B17EC0">
                        <w:rPr>
                          <w:rFonts w:ascii="Arial Narrow" w:hAnsi="Arial Narrow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645AD"/>
          <w:sz w:val="20"/>
          <w:szCs w:val="20"/>
          <w:lang w:eastAsia="pt-PT"/>
        </w:rPr>
        <w:drawing>
          <wp:anchor distT="0" distB="0" distL="114300" distR="114300" simplePos="0" relativeHeight="251669504" behindDoc="0" locked="0" layoutInCell="1" allowOverlap="1" wp14:anchorId="74764BB5" wp14:editId="3701099D">
            <wp:simplePos x="0" y="0"/>
            <wp:positionH relativeFrom="column">
              <wp:posOffset>62865</wp:posOffset>
            </wp:positionH>
            <wp:positionV relativeFrom="paragraph">
              <wp:posOffset>24130</wp:posOffset>
            </wp:positionV>
            <wp:extent cx="1244600" cy="2781300"/>
            <wp:effectExtent l="0" t="0" r="0" b="0"/>
            <wp:wrapThrough wrapText="bothSides">
              <wp:wrapPolygon edited="0">
                <wp:start x="0" y="0"/>
                <wp:lineTo x="0" y="21452"/>
                <wp:lineTo x="21159" y="21452"/>
                <wp:lineTo x="21159" y="0"/>
                <wp:lineTo x="0" y="0"/>
              </wp:wrapPolygon>
            </wp:wrapThrough>
            <wp:docPr id="9" name="Imagem 9" descr="https://upload.wikimedia.org/wikipedia/commons/thumb/d/d4/August_Labicana_Massimo_Inv56230.jpg/200px-August_Labicana_Massimo_Inv56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https://upload.wikimedia.org/wikipedia/commons/thumb/d/d4/August_Labicana_Massimo_Inv56230.jpg/200px-August_Labicana_Massimo_Inv562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4" t="3817" r="7626" b="738"/>
                    <a:stretch/>
                  </pic:blipFill>
                  <pic:spPr bwMode="auto">
                    <a:xfrm>
                      <a:off x="0" y="0"/>
                      <a:ext cx="1244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AB4" w:rsidRPr="00EB1BFF">
        <w:rPr>
          <w:rFonts w:ascii="Arial Narrow" w:eastAsia="Times New Roman" w:hAnsi="Arial Narrow"/>
          <w:b/>
          <w:noProof/>
          <w:sz w:val="20"/>
          <w:szCs w:val="20"/>
          <w:lang w:eastAsia="pt-PT"/>
        </w:rPr>
        <w:drawing>
          <wp:inline distT="0" distB="0" distL="0" distR="0" wp14:anchorId="23322B39" wp14:editId="40384936">
            <wp:extent cx="2095500" cy="2747010"/>
            <wp:effectExtent l="0" t="0" r="0" b="0"/>
            <wp:docPr id="7" name="Imagem 7" descr="https://upload.wikimedia.org/wikipedia/commons/thumb/8/82/Vienne_-_Templo_romano_de_Tito_y_Livia_-_Fachada.JPG/220px-Vienne_-_Templo_romano_de_Tito_y_Livia_-_Fach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https://upload.wikimedia.org/wikipedia/commons/thumb/8/82/Vienne_-_Templo_romano_de_Tito_y_Livia_-_Fachada.JPG/220px-Vienne_-_Templo_romano_de_Tito_y_Livia_-_Fachad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EC0" w:rsidRPr="00B17EC0">
        <w:rPr>
          <w:rFonts w:ascii="Arial Narrow" w:eastAsia="Times New Roman" w:hAnsi="Arial Narrow"/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B3ACF6" wp14:editId="4CCE60EA">
                <wp:simplePos x="0" y="0"/>
                <wp:positionH relativeFrom="column">
                  <wp:posOffset>59055</wp:posOffset>
                </wp:positionH>
                <wp:positionV relativeFrom="paragraph">
                  <wp:posOffset>2854325</wp:posOffset>
                </wp:positionV>
                <wp:extent cx="2019300" cy="992505"/>
                <wp:effectExtent l="0" t="0" r="19050" b="17145"/>
                <wp:wrapSquare wrapText="bothSides"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992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5E35C" w14:textId="7C32E05A" w:rsidR="001B6FB3" w:rsidRDefault="001B6FB3" w:rsidP="00B17EC0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Escultura do imperador romano </w:t>
                            </w:r>
                            <w:r w:rsidR="0066463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  <w:r w:rsidR="00E576A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</w:t>
                            </w:r>
                            <w:r w:rsidR="0066463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távio César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August</w:t>
                            </w:r>
                            <w:r w:rsidR="0066463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  <w:r w:rsidR="002340D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. Octávio </w:t>
                            </w:r>
                            <w:r w:rsidR="005E72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exerceu o poder entre</w:t>
                            </w:r>
                            <w:r w:rsidR="002340D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72B2" w:rsidRPr="005E72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</w:t>
                            </w:r>
                            <w:r w:rsidR="005E72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6 de janeiro de</w:t>
                            </w:r>
                            <w:r w:rsidR="005E72B2" w:rsidRPr="005E72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27 </w:t>
                            </w:r>
                            <w:r w:rsidR="005E72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</w:t>
                            </w:r>
                            <w:r w:rsidR="000366E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  <w:r w:rsidR="005E72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72B2" w:rsidRPr="005E72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</w:t>
                            </w:r>
                            <w:r w:rsidR="000366E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 a</w:t>
                            </w:r>
                            <w:r w:rsidR="005E72B2" w:rsidRPr="005E72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19 </w:t>
                            </w:r>
                            <w:r w:rsidR="000366E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5E72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agosto de</w:t>
                            </w:r>
                            <w:r w:rsidR="005E72B2" w:rsidRPr="005E72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14</w:t>
                            </w:r>
                            <w:r w:rsidR="005E72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d. C.. Nesta escultura</w:t>
                            </w:r>
                            <w:r w:rsidR="009D4EC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</w:t>
                            </w:r>
                            <w:r w:rsidR="005E72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é retratado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como </w:t>
                            </w:r>
                            <w:r w:rsidRPr="00D2373B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>pontifex maximus</w:t>
                            </w:r>
                            <w:r w:rsidR="000223D9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 xml:space="preserve"> (pontífice máximo)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 c. 12 d.C.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ACF6" id="Caixa de texto 46" o:spid="_x0000_s1027" type="#_x0000_t202" style="position:absolute;left:0;text-align:left;margin-left:4.65pt;margin-top:224.75pt;width:159pt;height:7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" fillcolor="window" strokeweight=".5pt">
                <v:textbox>
                  <w:txbxContent>
                    <w:p w14:paraId="1995E35C" w14:textId="7C32E05A" w:rsidR="001B6FB3" w:rsidRDefault="001B6FB3" w:rsidP="00B17EC0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Escultura do imperador romano </w:t>
                      </w:r>
                      <w:r w:rsidR="0066463D">
                        <w:rPr>
                          <w:rFonts w:ascii="Arial Narrow" w:hAnsi="Arial Narrow"/>
                          <w:sz w:val="20"/>
                          <w:szCs w:val="20"/>
                        </w:rPr>
                        <w:t>O</w:t>
                      </w:r>
                      <w:r w:rsidR="00E576A2">
                        <w:rPr>
                          <w:rFonts w:ascii="Arial Narrow" w:hAnsi="Arial Narrow"/>
                          <w:sz w:val="20"/>
                          <w:szCs w:val="20"/>
                        </w:rPr>
                        <w:t>c</w:t>
                      </w:r>
                      <w:r w:rsidR="0066463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távio César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August</w:t>
                      </w:r>
                      <w:r w:rsidR="0066463D">
                        <w:rPr>
                          <w:rFonts w:ascii="Arial Narrow" w:hAnsi="Arial Narrow"/>
                          <w:sz w:val="20"/>
                          <w:szCs w:val="20"/>
                        </w:rPr>
                        <w:t>o</w:t>
                      </w:r>
                      <w:r w:rsidR="002340D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. Octávio </w:t>
                      </w:r>
                      <w:r w:rsidR="005E72B2">
                        <w:rPr>
                          <w:rFonts w:ascii="Arial Narrow" w:hAnsi="Arial Narrow"/>
                          <w:sz w:val="20"/>
                          <w:szCs w:val="20"/>
                        </w:rPr>
                        <w:t>exerceu o poder entre</w:t>
                      </w:r>
                      <w:r w:rsidR="002340D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5E72B2" w:rsidRPr="005E72B2">
                        <w:rPr>
                          <w:rFonts w:ascii="Arial Narrow" w:hAnsi="Arial Narrow"/>
                          <w:sz w:val="20"/>
                          <w:szCs w:val="20"/>
                        </w:rPr>
                        <w:t>1</w:t>
                      </w:r>
                      <w:r w:rsidR="005E72B2">
                        <w:rPr>
                          <w:rFonts w:ascii="Arial Narrow" w:hAnsi="Arial Narrow"/>
                          <w:sz w:val="20"/>
                          <w:szCs w:val="20"/>
                        </w:rPr>
                        <w:t>6 de janeiro de</w:t>
                      </w:r>
                      <w:r w:rsidR="005E72B2" w:rsidRPr="005E72B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27 </w:t>
                      </w:r>
                      <w:r w:rsidR="005E72B2">
                        <w:rPr>
                          <w:rFonts w:ascii="Arial Narrow" w:hAnsi="Arial Narrow"/>
                          <w:sz w:val="20"/>
                          <w:szCs w:val="20"/>
                        </w:rPr>
                        <w:t>a</w:t>
                      </w:r>
                      <w:r w:rsidR="000366E5"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  <w:r w:rsidR="005E72B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5E72B2" w:rsidRPr="005E72B2">
                        <w:rPr>
                          <w:rFonts w:ascii="Arial Narrow" w:hAnsi="Arial Narrow"/>
                          <w:sz w:val="20"/>
                          <w:szCs w:val="20"/>
                        </w:rPr>
                        <w:t>C</w:t>
                      </w:r>
                      <w:r w:rsidR="000366E5">
                        <w:rPr>
                          <w:rFonts w:ascii="Arial Narrow" w:hAnsi="Arial Narrow"/>
                          <w:sz w:val="20"/>
                          <w:szCs w:val="20"/>
                        </w:rPr>
                        <w:t>. a</w:t>
                      </w:r>
                      <w:r w:rsidR="005E72B2" w:rsidRPr="005E72B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19 </w:t>
                      </w:r>
                      <w:r w:rsidR="000366E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de </w:t>
                      </w:r>
                      <w:r w:rsidR="005E72B2">
                        <w:rPr>
                          <w:rFonts w:ascii="Arial Narrow" w:hAnsi="Arial Narrow"/>
                          <w:sz w:val="20"/>
                          <w:szCs w:val="20"/>
                        </w:rPr>
                        <w:t>agosto de</w:t>
                      </w:r>
                      <w:r w:rsidR="005E72B2" w:rsidRPr="005E72B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14</w:t>
                      </w:r>
                      <w:r w:rsidR="005E72B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d. C.. Nesta escultura</w:t>
                      </w:r>
                      <w:r w:rsidR="009D4EC7">
                        <w:rPr>
                          <w:rFonts w:ascii="Arial Narrow" w:hAnsi="Arial Narrow"/>
                          <w:sz w:val="20"/>
                          <w:szCs w:val="20"/>
                        </w:rPr>
                        <w:t>,</w:t>
                      </w:r>
                      <w:r w:rsidR="005E72B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é retratado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como </w:t>
                      </w:r>
                      <w:r w:rsidRPr="00D2373B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t>pontifex maximus</w:t>
                      </w:r>
                      <w:r w:rsidR="000223D9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t xml:space="preserve"> (pontífice máximo)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, c. 12 d.C.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D2DEC1" w14:textId="3EBF8AEA" w:rsidR="00E83A41" w:rsidRPr="00B17EC0" w:rsidRDefault="00E83A41" w:rsidP="00E83A41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pt-PT"/>
        </w:rPr>
      </w:pPr>
      <w:r w:rsidRPr="00B17EC0">
        <w:rPr>
          <w:rFonts w:ascii="Arial Narrow" w:eastAsia="Times New Roman" w:hAnsi="Arial Narrow"/>
          <w:b/>
          <w:sz w:val="20"/>
          <w:szCs w:val="20"/>
          <w:lang w:eastAsia="pt-PT"/>
        </w:rPr>
        <w:t>DOC. 3 – O ACESSO À CIDADANIA ROMANA NO SÉCULO II</w:t>
      </w:r>
    </w:p>
    <w:p w14:paraId="3BB31F55" w14:textId="04C31BB6" w:rsidR="001B6FB3" w:rsidRPr="00B17EC0" w:rsidRDefault="001B6FB3" w:rsidP="005E72B2">
      <w:pPr>
        <w:jc w:val="both"/>
        <w:rPr>
          <w:rFonts w:ascii="Arial Narrow" w:eastAsia="Times New Roman" w:hAnsi="Arial Narrow"/>
          <w:sz w:val="20"/>
          <w:szCs w:val="20"/>
          <w:lang w:eastAsia="pt-PT"/>
        </w:rPr>
      </w:pPr>
      <w:r w:rsidRPr="00B17EC0">
        <w:rPr>
          <w:rFonts w:ascii="Arial Narrow" w:eastAsia="Times New Roman" w:hAnsi="Arial Narrow"/>
          <w:sz w:val="20"/>
          <w:szCs w:val="20"/>
          <w:lang w:eastAsia="pt-PT"/>
        </w:rPr>
        <w:t>Tomámos conhecimento da solicitação de Julianus sobre os povos de Zegrenses</w:t>
      </w:r>
      <w:r w:rsidR="00B77E9F" w:rsidRPr="00B17EC0">
        <w:rPr>
          <w:rFonts w:ascii="Arial Narrow" w:eastAsia="Times New Roman" w:hAnsi="Arial Narrow"/>
          <w:sz w:val="20"/>
          <w:szCs w:val="20"/>
          <w:lang w:eastAsia="pt-PT"/>
        </w:rPr>
        <w:t>*</w:t>
      </w:r>
      <w:r w:rsidRPr="00B17EC0">
        <w:rPr>
          <w:rFonts w:ascii="Arial Narrow" w:eastAsia="Times New Roman" w:hAnsi="Arial Narrow"/>
          <w:sz w:val="20"/>
          <w:szCs w:val="20"/>
          <w:lang w:eastAsia="pt-PT"/>
        </w:rPr>
        <w:t xml:space="preserve"> e </w:t>
      </w:r>
      <w:bookmarkStart w:id="10" w:name="_Hlk528584316"/>
      <w:r w:rsidRPr="00B17EC0">
        <w:rPr>
          <w:rFonts w:ascii="Arial Narrow" w:eastAsia="Times New Roman" w:hAnsi="Arial Narrow"/>
          <w:sz w:val="20"/>
          <w:szCs w:val="20"/>
          <w:lang w:eastAsia="pt-PT"/>
        </w:rPr>
        <w:t xml:space="preserve">ainda que não seja habitual outorgar a cidadania romana a membros desta tribo, </w:t>
      </w:r>
      <w:bookmarkEnd w:id="10"/>
      <w:r w:rsidRPr="00B17EC0">
        <w:rPr>
          <w:rFonts w:ascii="Arial Narrow" w:eastAsia="Times New Roman" w:hAnsi="Arial Narrow"/>
          <w:sz w:val="20"/>
          <w:szCs w:val="20"/>
          <w:lang w:eastAsia="pt-PT"/>
        </w:rPr>
        <w:t xml:space="preserve">a </w:t>
      </w:r>
      <w:bookmarkStart w:id="11" w:name="_Hlk528584283"/>
      <w:r w:rsidRPr="00B17EC0">
        <w:rPr>
          <w:rFonts w:ascii="Arial Narrow" w:eastAsia="Times New Roman" w:hAnsi="Arial Narrow"/>
          <w:sz w:val="20"/>
          <w:szCs w:val="20"/>
          <w:lang w:eastAsia="pt-PT"/>
        </w:rPr>
        <w:t>não ser pelos méritos indiscutíveis apelando ao favor imperial, uma vez que afirmas que ele pertence aos primeiros da sua tribo e que prova ser de uma grande lealdade ao manifestar a sua submissão aos nossos interesses, considerando por outro lado que entre os Zegrenses não existem muitas famílias com serviços comparáveis ao seu […],</w:t>
      </w:r>
      <w:bookmarkEnd w:id="11"/>
      <w:r w:rsidRPr="00B17EC0">
        <w:rPr>
          <w:rFonts w:ascii="Arial Narrow" w:eastAsia="Times New Roman" w:hAnsi="Arial Narrow"/>
          <w:sz w:val="20"/>
          <w:szCs w:val="20"/>
          <w:lang w:eastAsia="pt-PT"/>
        </w:rPr>
        <w:t xml:space="preserve"> não hesitamos em conceder a cidadania romana, salvaguardando o direito local a Julianus, à sua esposa Ziddina e aos seus filhos Julianus, Maximus, Maximinus e Diogenianus.</w:t>
      </w:r>
    </w:p>
    <w:p w14:paraId="2ACDFF22" w14:textId="6F3E96F0" w:rsidR="001B6FB3" w:rsidRPr="00B17EC0" w:rsidRDefault="001B6FB3" w:rsidP="001C38FE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t-PT"/>
        </w:rPr>
      </w:pPr>
      <w:r w:rsidRPr="00B17EC0">
        <w:rPr>
          <w:rFonts w:ascii="Arial Narrow" w:eastAsia="Times New Roman" w:hAnsi="Arial Narrow"/>
          <w:sz w:val="20"/>
          <w:szCs w:val="20"/>
          <w:lang w:eastAsia="pt-PT"/>
        </w:rPr>
        <w:t>Carta de Marco Aurélio a Coiedius Maximus, governador da província da Mauritânia em 168.</w:t>
      </w:r>
    </w:p>
    <w:p w14:paraId="6FEF682A" w14:textId="77777777" w:rsidR="003971B9" w:rsidRPr="00395812" w:rsidRDefault="003971B9" w:rsidP="00B17EC0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nl-BE" w:eastAsia="pt-PT"/>
        </w:rPr>
      </w:pPr>
    </w:p>
    <w:p w14:paraId="32CB8C3A" w14:textId="3B87E48E" w:rsidR="001B6FB3" w:rsidRPr="00F07FBB" w:rsidRDefault="00851CAC" w:rsidP="006E438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</w:pPr>
      <w:r w:rsidRPr="00F07FBB">
        <w:rPr>
          <w:b/>
        </w:rPr>
        <w:t>Transcreva</w:t>
      </w:r>
      <w:r w:rsidRPr="00F07FBB">
        <w:t xml:space="preserve"> do </w:t>
      </w:r>
      <w:r w:rsidR="001B6FB3" w:rsidRPr="00F07FBB">
        <w:t>documento 1</w:t>
      </w:r>
      <w:r w:rsidR="00B17EC0" w:rsidRPr="00F07FBB">
        <w:t xml:space="preserve"> </w:t>
      </w:r>
      <w:r w:rsidRPr="00F07FBB">
        <w:t>um excerto revelador da importância do exército para a grandeza e poder de Roma.</w:t>
      </w:r>
    </w:p>
    <w:p w14:paraId="34B66988" w14:textId="77777777" w:rsidR="001B501E" w:rsidRPr="00F07FBB" w:rsidRDefault="001B501E" w:rsidP="001B501E">
      <w:pPr>
        <w:spacing w:after="0" w:line="240" w:lineRule="auto"/>
        <w:ind w:left="720"/>
      </w:pPr>
    </w:p>
    <w:p w14:paraId="2A2B245C" w14:textId="6FE5C8CA" w:rsidR="00AE1071" w:rsidRPr="001C38FE" w:rsidRDefault="00B17EC0" w:rsidP="006E438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b/>
        </w:rPr>
      </w:pPr>
      <w:r w:rsidRPr="001C38FE">
        <w:rPr>
          <w:b/>
        </w:rPr>
        <w:t xml:space="preserve">A afirmação </w:t>
      </w:r>
      <w:r w:rsidR="00AE1071" w:rsidRPr="001C38FE">
        <w:rPr>
          <w:b/>
        </w:rPr>
        <w:t xml:space="preserve">“Fez alterações nas leis, reformulando algumas por completo” (Doc. 1), refere-se ao conjunto de leis </w:t>
      </w:r>
      <w:r w:rsidRPr="001C38FE">
        <w:rPr>
          <w:b/>
        </w:rPr>
        <w:t>romanas</w:t>
      </w:r>
      <w:r w:rsidR="00AE1071" w:rsidRPr="001C38FE">
        <w:rPr>
          <w:b/>
        </w:rPr>
        <w:t xml:space="preserve"> designado</w:t>
      </w:r>
      <w:r w:rsidR="00E576A2" w:rsidRPr="001C38FE">
        <w:rPr>
          <w:b/>
        </w:rPr>
        <w:t xml:space="preserve"> …</w:t>
      </w:r>
      <w:r w:rsidR="00AE1071" w:rsidRPr="001C38FE">
        <w:rPr>
          <w:b/>
        </w:rPr>
        <w:t xml:space="preserve"> </w:t>
      </w:r>
    </w:p>
    <w:p w14:paraId="541EB17E" w14:textId="31FC80C7" w:rsidR="00AE1071" w:rsidRPr="00F07FBB" w:rsidRDefault="005E72B2" w:rsidP="006E438F">
      <w:pPr>
        <w:pStyle w:val="PargrafodaLista"/>
        <w:numPr>
          <w:ilvl w:val="1"/>
          <w:numId w:val="4"/>
        </w:numPr>
        <w:tabs>
          <w:tab w:val="left" w:pos="709"/>
          <w:tab w:val="left" w:pos="993"/>
        </w:tabs>
        <w:spacing w:after="0" w:line="240" w:lineRule="auto"/>
        <w:ind w:hanging="1374"/>
      </w:pPr>
      <w:r w:rsidRPr="00F07FBB">
        <w:t>Constituição</w:t>
      </w:r>
      <w:r w:rsidR="00B17EC0" w:rsidRPr="00F07FBB">
        <w:t>.</w:t>
      </w:r>
    </w:p>
    <w:p w14:paraId="388C00F8" w14:textId="3EE51834" w:rsidR="00AE1071" w:rsidRPr="00F07FBB" w:rsidRDefault="005E72B2" w:rsidP="006E438F">
      <w:pPr>
        <w:pStyle w:val="PargrafodaLista"/>
        <w:numPr>
          <w:ilvl w:val="1"/>
          <w:numId w:val="4"/>
        </w:numPr>
        <w:tabs>
          <w:tab w:val="left" w:pos="709"/>
          <w:tab w:val="left" w:pos="993"/>
        </w:tabs>
        <w:spacing w:after="0" w:line="240" w:lineRule="auto"/>
        <w:ind w:hanging="1374"/>
      </w:pPr>
      <w:r w:rsidRPr="00F07FBB">
        <w:t>Código</w:t>
      </w:r>
      <w:r w:rsidR="00B17EC0" w:rsidRPr="00F07FBB">
        <w:t>.</w:t>
      </w:r>
    </w:p>
    <w:p w14:paraId="6E0E0DE5" w14:textId="75DE486C" w:rsidR="00AE1071" w:rsidRPr="00F07FBB" w:rsidRDefault="005E72B2" w:rsidP="006E438F">
      <w:pPr>
        <w:pStyle w:val="PargrafodaLista"/>
        <w:numPr>
          <w:ilvl w:val="1"/>
          <w:numId w:val="4"/>
        </w:numPr>
        <w:tabs>
          <w:tab w:val="left" w:pos="709"/>
          <w:tab w:val="left" w:pos="993"/>
        </w:tabs>
        <w:spacing w:after="0" w:line="240" w:lineRule="auto"/>
        <w:ind w:hanging="1374"/>
      </w:pPr>
      <w:r w:rsidRPr="00F07FBB">
        <w:t>Compilação</w:t>
      </w:r>
      <w:r w:rsidR="00B17EC0" w:rsidRPr="00F07FBB">
        <w:t>.</w:t>
      </w:r>
    </w:p>
    <w:p w14:paraId="2C38084C" w14:textId="065179D6" w:rsidR="00AE1071" w:rsidRDefault="005E72B2" w:rsidP="006E438F">
      <w:pPr>
        <w:pStyle w:val="PargrafodaLista"/>
        <w:numPr>
          <w:ilvl w:val="1"/>
          <w:numId w:val="4"/>
        </w:numPr>
        <w:tabs>
          <w:tab w:val="left" w:pos="709"/>
          <w:tab w:val="left" w:pos="993"/>
        </w:tabs>
        <w:spacing w:after="0" w:line="240" w:lineRule="auto"/>
        <w:ind w:hanging="1374"/>
      </w:pPr>
      <w:r w:rsidRPr="00F07FBB">
        <w:t>Direito</w:t>
      </w:r>
      <w:r w:rsidR="00B17EC0" w:rsidRPr="00F07FBB">
        <w:t>.</w:t>
      </w:r>
    </w:p>
    <w:p w14:paraId="7EBBBEBF" w14:textId="77777777" w:rsidR="001C38FE" w:rsidRPr="00F07FBB" w:rsidRDefault="001C38FE" w:rsidP="001C38FE">
      <w:pPr>
        <w:pStyle w:val="PargrafodaLista"/>
        <w:tabs>
          <w:tab w:val="left" w:pos="709"/>
          <w:tab w:val="left" w:pos="993"/>
        </w:tabs>
        <w:spacing w:after="0" w:line="240" w:lineRule="auto"/>
        <w:ind w:left="1800"/>
      </w:pPr>
    </w:p>
    <w:p w14:paraId="0FDE9658" w14:textId="0391B032" w:rsidR="00AE1071" w:rsidRDefault="00AE1071" w:rsidP="006E438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</w:pPr>
      <w:r w:rsidRPr="001C38FE">
        <w:rPr>
          <w:b/>
        </w:rPr>
        <w:t>O</w:t>
      </w:r>
      <w:r w:rsidR="00444828" w:rsidRPr="001C38FE">
        <w:rPr>
          <w:b/>
        </w:rPr>
        <w:t>c</w:t>
      </w:r>
      <w:r w:rsidRPr="001C38FE">
        <w:rPr>
          <w:b/>
        </w:rPr>
        <w:t>távio “Decidiu criar para si um conselho”</w:t>
      </w:r>
      <w:r w:rsidR="00B17EC0" w:rsidRPr="001C38FE">
        <w:rPr>
          <w:b/>
        </w:rPr>
        <w:t xml:space="preserve"> (Doc. 1)</w:t>
      </w:r>
      <w:r w:rsidRPr="001C38FE">
        <w:rPr>
          <w:b/>
        </w:rPr>
        <w:t xml:space="preserve"> e ainda outros organismos sujeitos à sua autoridade, para sua consulta e proteção, designados</w:t>
      </w:r>
      <w:r w:rsidR="00444828" w:rsidRPr="00F07FBB">
        <w:t xml:space="preserve"> …</w:t>
      </w:r>
      <w:r w:rsidRPr="00F07FBB">
        <w:t xml:space="preserve"> </w:t>
      </w:r>
    </w:p>
    <w:p w14:paraId="07212158" w14:textId="77777777" w:rsidR="001C38FE" w:rsidRPr="00F07FBB" w:rsidRDefault="001C38FE" w:rsidP="001C38FE">
      <w:pPr>
        <w:tabs>
          <w:tab w:val="left" w:pos="284"/>
        </w:tabs>
        <w:spacing w:after="0" w:line="240" w:lineRule="auto"/>
      </w:pPr>
    </w:p>
    <w:p w14:paraId="693A68EF" w14:textId="77777777" w:rsidR="00AE1071" w:rsidRPr="00F07FBB" w:rsidRDefault="00AE1071" w:rsidP="00B17EC0">
      <w:pPr>
        <w:numPr>
          <w:ilvl w:val="0"/>
          <w:numId w:val="2"/>
        </w:numPr>
        <w:spacing w:after="0" w:line="240" w:lineRule="auto"/>
        <w:jc w:val="both"/>
      </w:pPr>
      <w:r w:rsidRPr="00F07FBB">
        <w:t>Conselho Imperial e Guarda Pretoriana.</w:t>
      </w:r>
    </w:p>
    <w:p w14:paraId="00D89728" w14:textId="4E4833ED" w:rsidR="00AE1071" w:rsidRPr="00F07FBB" w:rsidRDefault="00E83A41" w:rsidP="00B17EC0">
      <w:pPr>
        <w:numPr>
          <w:ilvl w:val="0"/>
          <w:numId w:val="2"/>
        </w:numPr>
        <w:spacing w:after="0" w:line="240" w:lineRule="auto"/>
        <w:jc w:val="both"/>
      </w:pPr>
      <w:r w:rsidRPr="00F07FBB">
        <w:t xml:space="preserve">Conselho do </w:t>
      </w:r>
      <w:r w:rsidR="00AE1071" w:rsidRPr="00F07FBB">
        <w:t>Senado e Comícios.</w:t>
      </w:r>
    </w:p>
    <w:p w14:paraId="102B9674" w14:textId="09517FF7" w:rsidR="00AE1071" w:rsidRPr="00F07FBB" w:rsidRDefault="00AE1071" w:rsidP="00B17EC0">
      <w:pPr>
        <w:numPr>
          <w:ilvl w:val="0"/>
          <w:numId w:val="2"/>
        </w:numPr>
        <w:spacing w:after="0" w:line="240" w:lineRule="auto"/>
        <w:jc w:val="both"/>
      </w:pPr>
      <w:r w:rsidRPr="00F07FBB">
        <w:t xml:space="preserve">Guarda pretoriana e </w:t>
      </w:r>
      <w:r w:rsidR="00E83A41" w:rsidRPr="00F07FBB">
        <w:t>Tribuno da Plebe</w:t>
      </w:r>
      <w:r w:rsidR="00B17EC0" w:rsidRPr="00F07FBB">
        <w:t>.</w:t>
      </w:r>
    </w:p>
    <w:p w14:paraId="7337871A" w14:textId="017C1E71" w:rsidR="00AE1071" w:rsidRDefault="00AE1071" w:rsidP="00B17EC0">
      <w:pPr>
        <w:numPr>
          <w:ilvl w:val="0"/>
          <w:numId w:val="2"/>
        </w:numPr>
        <w:spacing w:after="0" w:line="240" w:lineRule="auto"/>
        <w:jc w:val="both"/>
      </w:pPr>
      <w:r w:rsidRPr="00F07FBB">
        <w:t>Tribuno da Plebe e Procônsul.</w:t>
      </w:r>
    </w:p>
    <w:p w14:paraId="11A87306" w14:textId="77777777" w:rsidR="001C38FE" w:rsidRPr="00F07FBB" w:rsidRDefault="001C38FE" w:rsidP="001C38FE">
      <w:pPr>
        <w:spacing w:after="0" w:line="240" w:lineRule="auto"/>
        <w:ind w:left="720"/>
        <w:jc w:val="both"/>
      </w:pPr>
    </w:p>
    <w:p w14:paraId="1F1F4273" w14:textId="41AF9C19" w:rsidR="00AE1071" w:rsidRDefault="00AE1071" w:rsidP="0097709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b/>
        </w:rPr>
      </w:pPr>
      <w:r w:rsidRPr="001C38FE">
        <w:rPr>
          <w:b/>
        </w:rPr>
        <w:t xml:space="preserve">As </w:t>
      </w:r>
      <w:r w:rsidR="00B17EC0" w:rsidRPr="001C38FE">
        <w:rPr>
          <w:b/>
        </w:rPr>
        <w:t>“</w:t>
      </w:r>
      <w:r w:rsidRPr="001C38FE">
        <w:rPr>
          <w:b/>
        </w:rPr>
        <w:t>distribuições de trigo</w:t>
      </w:r>
      <w:r w:rsidR="00B17EC0" w:rsidRPr="001C38FE">
        <w:rPr>
          <w:b/>
        </w:rPr>
        <w:t>”</w:t>
      </w:r>
      <w:r w:rsidRPr="001C38FE">
        <w:rPr>
          <w:b/>
        </w:rPr>
        <w:t xml:space="preserve"> </w:t>
      </w:r>
      <w:r w:rsidR="00B17EC0" w:rsidRPr="001C38FE">
        <w:rPr>
          <w:b/>
        </w:rPr>
        <w:t xml:space="preserve">(Doc. 1) </w:t>
      </w:r>
      <w:r w:rsidRPr="001C38FE">
        <w:rPr>
          <w:b/>
        </w:rPr>
        <w:t xml:space="preserve">e a realização de </w:t>
      </w:r>
      <w:r w:rsidR="00B17EC0" w:rsidRPr="001C38FE">
        <w:rPr>
          <w:b/>
        </w:rPr>
        <w:t>“</w:t>
      </w:r>
      <w:r w:rsidRPr="001C38FE">
        <w:rPr>
          <w:b/>
        </w:rPr>
        <w:t>jogos</w:t>
      </w:r>
      <w:r w:rsidR="00B17EC0" w:rsidRPr="001C38FE">
        <w:rPr>
          <w:b/>
        </w:rPr>
        <w:t>”</w:t>
      </w:r>
      <w:r w:rsidRPr="001C38FE">
        <w:rPr>
          <w:b/>
        </w:rPr>
        <w:t xml:space="preserve"> (</w:t>
      </w:r>
      <w:r w:rsidR="00B17EC0" w:rsidRPr="001C38FE">
        <w:rPr>
          <w:b/>
        </w:rPr>
        <w:t>Doc. 1</w:t>
      </w:r>
      <w:r w:rsidRPr="001C38FE">
        <w:rPr>
          <w:b/>
        </w:rPr>
        <w:t xml:space="preserve">), na cidade de Roma e no </w:t>
      </w:r>
      <w:r w:rsidR="00B17EC0" w:rsidRPr="001C38FE">
        <w:rPr>
          <w:b/>
        </w:rPr>
        <w:t>I</w:t>
      </w:r>
      <w:r w:rsidRPr="001C38FE">
        <w:rPr>
          <w:b/>
        </w:rPr>
        <w:t>mpério, permitiram a O</w:t>
      </w:r>
      <w:r w:rsidR="00444828" w:rsidRPr="001C38FE">
        <w:rPr>
          <w:b/>
        </w:rPr>
        <w:t>c</w:t>
      </w:r>
      <w:r w:rsidRPr="001C38FE">
        <w:rPr>
          <w:b/>
        </w:rPr>
        <w:t>távio e aos imperadores que lhe sucederam</w:t>
      </w:r>
      <w:r w:rsidR="00444828" w:rsidRPr="001C38FE">
        <w:rPr>
          <w:b/>
        </w:rPr>
        <w:t xml:space="preserve"> …</w:t>
      </w:r>
      <w:r w:rsidRPr="001C38FE">
        <w:rPr>
          <w:b/>
        </w:rPr>
        <w:t xml:space="preserve"> </w:t>
      </w:r>
    </w:p>
    <w:p w14:paraId="09043544" w14:textId="77777777" w:rsidR="001C38FE" w:rsidRPr="001C38FE" w:rsidRDefault="001C38FE" w:rsidP="0097709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b/>
        </w:rPr>
      </w:pPr>
    </w:p>
    <w:p w14:paraId="0D4509DA" w14:textId="289A9D54" w:rsidR="00AE1071" w:rsidRPr="00F07FBB" w:rsidRDefault="00AE1071" w:rsidP="00B17EC0">
      <w:pPr>
        <w:numPr>
          <w:ilvl w:val="0"/>
          <w:numId w:val="3"/>
        </w:numPr>
        <w:spacing w:after="0" w:line="240" w:lineRule="auto"/>
        <w:jc w:val="both"/>
      </w:pPr>
      <w:r w:rsidRPr="00F07FBB">
        <w:t>promover</w:t>
      </w:r>
      <w:r w:rsidR="00FC0882" w:rsidRPr="00F07FBB">
        <w:t>em</w:t>
      </w:r>
      <w:r w:rsidRPr="00F07FBB">
        <w:t xml:space="preserve"> a formação cultural da plebe </w:t>
      </w:r>
      <w:r w:rsidR="00B17EC0" w:rsidRPr="00F07FBB">
        <w:t xml:space="preserve">e </w:t>
      </w:r>
      <w:r w:rsidRPr="00F07FBB">
        <w:t xml:space="preserve">o gosto por atividades artísticas. </w:t>
      </w:r>
    </w:p>
    <w:p w14:paraId="2C979C08" w14:textId="62973D21" w:rsidR="00AE1071" w:rsidRPr="00F07FBB" w:rsidRDefault="00AE1071" w:rsidP="00B17EC0">
      <w:pPr>
        <w:numPr>
          <w:ilvl w:val="0"/>
          <w:numId w:val="3"/>
        </w:numPr>
        <w:spacing w:after="0" w:line="240" w:lineRule="auto"/>
        <w:jc w:val="both"/>
      </w:pPr>
      <w:r w:rsidRPr="00F07FBB">
        <w:t>evitar</w:t>
      </w:r>
      <w:r w:rsidR="00FC0882" w:rsidRPr="00F07FBB">
        <w:t>em</w:t>
      </w:r>
      <w:r w:rsidRPr="00F07FBB">
        <w:t xml:space="preserve"> o descontentamento dos plebeus e controlar os focos de conflitualidade social. </w:t>
      </w:r>
    </w:p>
    <w:p w14:paraId="4F499C59" w14:textId="2922B3F7" w:rsidR="00AE1071" w:rsidRPr="00F07FBB" w:rsidRDefault="00AE1071" w:rsidP="00B17EC0">
      <w:pPr>
        <w:numPr>
          <w:ilvl w:val="0"/>
          <w:numId w:val="3"/>
        </w:numPr>
        <w:spacing w:after="0" w:line="240" w:lineRule="auto"/>
        <w:jc w:val="both"/>
      </w:pPr>
      <w:r w:rsidRPr="00F07FBB">
        <w:t>controlar</w:t>
      </w:r>
      <w:r w:rsidR="00FC0882" w:rsidRPr="00F07FBB">
        <w:t>em</w:t>
      </w:r>
      <w:r w:rsidRPr="00F07FBB">
        <w:t xml:space="preserve"> a produção agrícola e assegurar a submissão a Roma.</w:t>
      </w:r>
    </w:p>
    <w:p w14:paraId="55FFDA12" w14:textId="5703EE49" w:rsidR="00AE1071" w:rsidRPr="00F07FBB" w:rsidRDefault="00AE1071" w:rsidP="00B17EC0">
      <w:pPr>
        <w:numPr>
          <w:ilvl w:val="0"/>
          <w:numId w:val="3"/>
        </w:numPr>
        <w:spacing w:after="0" w:line="240" w:lineRule="auto"/>
        <w:jc w:val="both"/>
      </w:pPr>
      <w:r w:rsidRPr="00F07FBB">
        <w:t>aumentar</w:t>
      </w:r>
      <w:r w:rsidR="00FC0882" w:rsidRPr="00F07FBB">
        <w:t>em</w:t>
      </w:r>
      <w:r w:rsidRPr="00F07FBB">
        <w:t xml:space="preserve"> as receitas do Estado e o apreço pelas atividades culturais.</w:t>
      </w:r>
    </w:p>
    <w:p w14:paraId="48325362" w14:textId="77777777" w:rsidR="002F7A88" w:rsidRPr="00F07FBB" w:rsidRDefault="002F7A88" w:rsidP="002F7A88">
      <w:pPr>
        <w:spacing w:after="0" w:line="240" w:lineRule="auto"/>
        <w:ind w:left="720"/>
        <w:jc w:val="both"/>
      </w:pPr>
    </w:p>
    <w:p w14:paraId="009CC2B8" w14:textId="1DABD629" w:rsidR="00E83A41" w:rsidRPr="00F07FBB" w:rsidRDefault="00C87F0D" w:rsidP="00B17EC0">
      <w:pPr>
        <w:tabs>
          <w:tab w:val="left" w:pos="426"/>
        </w:tabs>
        <w:spacing w:after="0" w:line="276" w:lineRule="auto"/>
        <w:jc w:val="both"/>
        <w:rPr>
          <w:rFonts w:eastAsia="Calibri" w:cs="Arial"/>
        </w:rPr>
      </w:pPr>
      <w:r w:rsidRPr="00F07FBB">
        <w:rPr>
          <w:rFonts w:eastAsia="Calibri" w:cs="Arial"/>
          <w:b/>
          <w:color w:val="000000"/>
        </w:rPr>
        <w:t>5</w:t>
      </w:r>
      <w:r w:rsidR="008A1257" w:rsidRPr="00F07FBB">
        <w:rPr>
          <w:rFonts w:eastAsia="Calibri" w:cs="Arial"/>
          <w:b/>
          <w:color w:val="000000"/>
        </w:rPr>
        <w:t>. Desenvolva</w:t>
      </w:r>
      <w:r w:rsidR="008A1257" w:rsidRPr="00F07FBB">
        <w:rPr>
          <w:rFonts w:eastAsia="Calibri" w:cs="Arial"/>
          <w:color w:val="000000"/>
        </w:rPr>
        <w:t xml:space="preserve"> o tema</w:t>
      </w:r>
      <w:r w:rsidR="00B17EC0" w:rsidRPr="00F07FBB">
        <w:rPr>
          <w:rFonts w:cs="Arial"/>
        </w:rPr>
        <w:t xml:space="preserve"> </w:t>
      </w:r>
      <w:bookmarkStart w:id="12" w:name="_Hlk528579771"/>
      <w:r w:rsidR="00B17EC0" w:rsidRPr="00F07FBB">
        <w:rPr>
          <w:rFonts w:cs="Arial"/>
          <w:b/>
          <w:i/>
        </w:rPr>
        <w:t>O</w:t>
      </w:r>
      <w:r w:rsidR="00444828" w:rsidRPr="00F07FBB">
        <w:rPr>
          <w:rFonts w:cs="Arial"/>
          <w:b/>
          <w:i/>
        </w:rPr>
        <w:t>c</w:t>
      </w:r>
      <w:r w:rsidR="00B17EC0" w:rsidRPr="00F07FBB">
        <w:rPr>
          <w:rFonts w:cs="Arial"/>
          <w:b/>
          <w:i/>
        </w:rPr>
        <w:t>távio e</w:t>
      </w:r>
      <w:r w:rsidR="00103B81" w:rsidRPr="00F07FBB">
        <w:rPr>
          <w:rFonts w:cs="Arial"/>
          <w:b/>
          <w:i/>
        </w:rPr>
        <w:t xml:space="preserve"> a</w:t>
      </w:r>
      <w:r w:rsidR="00B17EC0" w:rsidRPr="00F07FBB">
        <w:rPr>
          <w:rFonts w:cs="Arial"/>
          <w:b/>
          <w:i/>
        </w:rPr>
        <w:t xml:space="preserve"> criação do Império romano: da concentração de poderes à unidade imperial</w:t>
      </w:r>
      <w:bookmarkEnd w:id="12"/>
      <w:r w:rsidR="008A1257" w:rsidRPr="00F07FBB">
        <w:rPr>
          <w:rFonts w:eastAsia="Calibri" w:cs="Arial"/>
        </w:rPr>
        <w:t>, abordando os dois tópicos de orientação seguintes:</w:t>
      </w:r>
    </w:p>
    <w:p w14:paraId="33EFC46C" w14:textId="1C6C33EE" w:rsidR="00E83A41" w:rsidRPr="00F07FBB" w:rsidRDefault="00B17EC0" w:rsidP="00E83A41">
      <w:pPr>
        <w:pStyle w:val="PargrafodaLista"/>
        <w:tabs>
          <w:tab w:val="left" w:pos="4111"/>
        </w:tabs>
        <w:spacing w:line="360" w:lineRule="auto"/>
        <w:ind w:hanging="294"/>
        <w:jc w:val="both"/>
        <w:rPr>
          <w:rFonts w:cs="Arial"/>
        </w:rPr>
      </w:pPr>
      <w:r w:rsidRPr="00F07FBB">
        <w:rPr>
          <w:rFonts w:eastAsia="Calibri" w:cs="Arial"/>
          <w:color w:val="000000"/>
        </w:rPr>
        <w:t xml:space="preserve">- </w:t>
      </w:r>
      <w:bookmarkStart w:id="13" w:name="_Hlk528579804"/>
      <w:r w:rsidR="00B677A7" w:rsidRPr="00F07FBB">
        <w:rPr>
          <w:rFonts w:cs="Arial"/>
        </w:rPr>
        <w:t xml:space="preserve">os </w:t>
      </w:r>
      <w:r w:rsidR="00E83A41" w:rsidRPr="00F07FBB">
        <w:rPr>
          <w:rFonts w:cs="Arial"/>
        </w:rPr>
        <w:t>poderes</w:t>
      </w:r>
      <w:r w:rsidR="00B677A7" w:rsidRPr="00F07FBB">
        <w:rPr>
          <w:rFonts w:cs="Arial"/>
        </w:rPr>
        <w:t xml:space="preserve"> </w:t>
      </w:r>
      <w:r w:rsidR="005E72B2" w:rsidRPr="00F07FBB">
        <w:rPr>
          <w:rFonts w:cs="Arial"/>
        </w:rPr>
        <w:t>e os meios para manter a</w:t>
      </w:r>
      <w:r w:rsidR="00B677A7" w:rsidRPr="00F07FBB">
        <w:rPr>
          <w:rFonts w:cs="Arial"/>
        </w:rPr>
        <w:t xml:space="preserve"> unidade do império em torno de Roma e do Imperador</w:t>
      </w:r>
      <w:bookmarkEnd w:id="13"/>
      <w:r w:rsidR="00E83A41" w:rsidRPr="00F07FBB">
        <w:rPr>
          <w:rFonts w:cs="Arial"/>
        </w:rPr>
        <w:t>;</w:t>
      </w:r>
    </w:p>
    <w:p w14:paraId="69F8DF80" w14:textId="6DB05606" w:rsidR="00E83A41" w:rsidRPr="00F07FBB" w:rsidRDefault="00E83A41" w:rsidP="003971B9">
      <w:pPr>
        <w:pStyle w:val="PargrafodaLista"/>
        <w:tabs>
          <w:tab w:val="left" w:pos="4111"/>
        </w:tabs>
        <w:spacing w:after="0" w:line="360" w:lineRule="auto"/>
        <w:ind w:hanging="294"/>
        <w:jc w:val="both"/>
        <w:rPr>
          <w:rFonts w:cs="Arial"/>
        </w:rPr>
      </w:pPr>
      <w:r w:rsidRPr="00F07FBB">
        <w:rPr>
          <w:rFonts w:cs="Arial"/>
        </w:rPr>
        <w:t xml:space="preserve">- </w:t>
      </w:r>
      <w:bookmarkStart w:id="14" w:name="_Hlk528579862"/>
      <w:r w:rsidRPr="00F07FBB">
        <w:rPr>
          <w:rFonts w:cs="Arial"/>
        </w:rPr>
        <w:t xml:space="preserve">a </w:t>
      </w:r>
      <w:r w:rsidR="00B677A7" w:rsidRPr="00F07FBB">
        <w:rPr>
          <w:rFonts w:cs="Arial"/>
        </w:rPr>
        <w:t xml:space="preserve">progressiva </w:t>
      </w:r>
      <w:r w:rsidRPr="00F07FBB">
        <w:rPr>
          <w:rFonts w:cs="Arial"/>
        </w:rPr>
        <w:t>extensão d</w:t>
      </w:r>
      <w:r w:rsidR="00B677A7" w:rsidRPr="00F07FBB">
        <w:rPr>
          <w:rFonts w:cs="Arial"/>
        </w:rPr>
        <w:t>o direito de</w:t>
      </w:r>
      <w:r w:rsidRPr="00F07FBB">
        <w:rPr>
          <w:rFonts w:cs="Arial"/>
        </w:rPr>
        <w:t xml:space="preserve"> cidadania </w:t>
      </w:r>
      <w:r w:rsidR="00B677A7" w:rsidRPr="00F07FBB">
        <w:rPr>
          <w:rFonts w:cs="Arial"/>
        </w:rPr>
        <w:t>para o reforço da</w:t>
      </w:r>
      <w:r w:rsidRPr="00F07FBB">
        <w:rPr>
          <w:rFonts w:cs="Arial"/>
        </w:rPr>
        <w:t xml:space="preserve"> unidade imperial</w:t>
      </w:r>
      <w:bookmarkEnd w:id="14"/>
      <w:r w:rsidRPr="00F07FBB">
        <w:rPr>
          <w:rFonts w:cs="Arial"/>
        </w:rPr>
        <w:t>.</w:t>
      </w:r>
    </w:p>
    <w:p w14:paraId="75CD2014" w14:textId="77777777" w:rsidR="008A1257" w:rsidRPr="00F07FBB" w:rsidRDefault="008A1257" w:rsidP="008A1257">
      <w:pPr>
        <w:tabs>
          <w:tab w:val="left" w:pos="426"/>
        </w:tabs>
        <w:spacing w:after="0" w:line="276" w:lineRule="auto"/>
        <w:jc w:val="both"/>
        <w:rPr>
          <w:rFonts w:eastAsia="Calibri" w:cs="Arial"/>
          <w:color w:val="000000"/>
        </w:rPr>
      </w:pPr>
      <w:r w:rsidRPr="00F07FBB">
        <w:rPr>
          <w:rFonts w:eastAsia="Calibri" w:cs="Arial"/>
          <w:color w:val="000000"/>
        </w:rPr>
        <w:t>Na sua resposta:</w:t>
      </w:r>
    </w:p>
    <w:p w14:paraId="5954A769" w14:textId="77777777" w:rsidR="008A1257" w:rsidRPr="00F07FBB" w:rsidRDefault="008A1257" w:rsidP="008A1257">
      <w:pPr>
        <w:tabs>
          <w:tab w:val="left" w:pos="426"/>
        </w:tabs>
        <w:spacing w:after="0" w:line="276" w:lineRule="auto"/>
        <w:jc w:val="both"/>
        <w:rPr>
          <w:rFonts w:eastAsia="Calibri" w:cs="Arial"/>
          <w:color w:val="000000"/>
        </w:rPr>
      </w:pPr>
      <w:r w:rsidRPr="00F07FBB">
        <w:rPr>
          <w:rFonts w:eastAsia="Calibri" w:cs="Arial"/>
          <w:color w:val="000000"/>
        </w:rPr>
        <w:t>- analise os dois tópicos de orientação, apresentando três elementos para cada tópico;</w:t>
      </w:r>
    </w:p>
    <w:p w14:paraId="1FA742A2" w14:textId="77777777" w:rsidR="008A1257" w:rsidRPr="00F07FBB" w:rsidRDefault="008A1257" w:rsidP="008A1257">
      <w:pPr>
        <w:tabs>
          <w:tab w:val="left" w:pos="426"/>
        </w:tabs>
        <w:spacing w:after="0" w:line="276" w:lineRule="auto"/>
        <w:jc w:val="both"/>
        <w:rPr>
          <w:rFonts w:eastAsia="Calibri" w:cs="Arial"/>
          <w:color w:val="000000"/>
        </w:rPr>
      </w:pPr>
      <w:r w:rsidRPr="00F07FBB">
        <w:rPr>
          <w:rFonts w:eastAsia="Calibri" w:cs="Arial"/>
          <w:color w:val="000000"/>
        </w:rPr>
        <w:t>- evidencie a relação dos elementos apresentados com o tema;</w:t>
      </w:r>
    </w:p>
    <w:p w14:paraId="18FF2F67" w14:textId="01916DC4" w:rsidR="001B6FB3" w:rsidRPr="00F07FBB" w:rsidRDefault="008A1257" w:rsidP="00E24AF1">
      <w:pPr>
        <w:tabs>
          <w:tab w:val="left" w:pos="426"/>
        </w:tabs>
        <w:spacing w:after="0" w:line="276" w:lineRule="auto"/>
        <w:jc w:val="both"/>
        <w:rPr>
          <w:rFonts w:eastAsia="Calibri" w:cs="Arial"/>
          <w:color w:val="000000"/>
        </w:rPr>
      </w:pPr>
      <w:r w:rsidRPr="00F07FBB">
        <w:rPr>
          <w:rFonts w:eastAsia="Calibri" w:cs="Arial"/>
          <w:color w:val="000000"/>
        </w:rPr>
        <w:t>- integre, pelo menos, uma informação relevante</w:t>
      </w:r>
      <w:r w:rsidR="004D2EDD" w:rsidRPr="00F07FBB">
        <w:rPr>
          <w:rFonts w:eastAsia="Calibri" w:cs="Arial"/>
          <w:color w:val="000000"/>
        </w:rPr>
        <w:t xml:space="preserve"> de cada um</w:t>
      </w:r>
      <w:r w:rsidRPr="00F07FBB">
        <w:rPr>
          <w:rFonts w:eastAsia="Calibri" w:cs="Arial"/>
          <w:color w:val="000000"/>
        </w:rPr>
        <w:t xml:space="preserve"> dos documentos</w:t>
      </w:r>
      <w:r w:rsidR="004D2EDD" w:rsidRPr="00F07FBB">
        <w:rPr>
          <w:rFonts w:eastAsia="Calibri" w:cs="Arial"/>
          <w:color w:val="000000"/>
        </w:rPr>
        <w:t>,</w:t>
      </w:r>
      <w:r w:rsidRPr="00F07FBB">
        <w:rPr>
          <w:rFonts w:eastAsia="Calibri" w:cs="Arial"/>
          <w:color w:val="000000"/>
        </w:rPr>
        <w:t xml:space="preserve"> 1 a 3.</w:t>
      </w:r>
    </w:p>
    <w:p w14:paraId="6CC0939A" w14:textId="77777777" w:rsidR="00B17EC0" w:rsidRPr="00F07FBB" w:rsidRDefault="00B17EC0" w:rsidP="00E24AF1">
      <w:pPr>
        <w:tabs>
          <w:tab w:val="left" w:pos="426"/>
        </w:tabs>
        <w:spacing w:after="0" w:line="276" w:lineRule="auto"/>
        <w:jc w:val="both"/>
        <w:rPr>
          <w:rFonts w:eastAsia="Calibri" w:cs="Arial"/>
          <w:color w:val="000000"/>
        </w:rPr>
      </w:pPr>
    </w:p>
    <w:p w14:paraId="10CA47CE" w14:textId="55099F3F" w:rsidR="001B6FB3" w:rsidRPr="00F07FBB" w:rsidRDefault="001B6FB3" w:rsidP="001B6FB3">
      <w:pPr>
        <w:spacing w:after="0" w:line="276" w:lineRule="auto"/>
        <w:jc w:val="center"/>
        <w:rPr>
          <w:b/>
        </w:rPr>
      </w:pPr>
      <w:bookmarkStart w:id="15" w:name="_Hlk528523472"/>
      <w:r w:rsidRPr="00F07FBB">
        <w:rPr>
          <w:b/>
        </w:rPr>
        <w:t xml:space="preserve">GRUPO </w:t>
      </w:r>
      <w:r w:rsidR="00883E82" w:rsidRPr="00F07FBB">
        <w:rPr>
          <w:b/>
        </w:rPr>
        <w:t xml:space="preserve">II </w:t>
      </w:r>
      <w:r w:rsidRPr="00F07FBB">
        <w:rPr>
          <w:b/>
        </w:rPr>
        <w:t>- A AFIRMAÇÃO IMPERIAL DE UMA CULTURA URBANA PRAGMÁTICA</w:t>
      </w:r>
    </w:p>
    <w:bookmarkEnd w:id="15"/>
    <w:p w14:paraId="7F3CDE83" w14:textId="77777777" w:rsidR="00AA31E4" w:rsidRPr="00F07FBB" w:rsidRDefault="00AA31E4" w:rsidP="001B6FB3">
      <w:pPr>
        <w:spacing w:after="0" w:line="276" w:lineRule="auto"/>
        <w:ind w:left="4395" w:hanging="4395"/>
        <w:jc w:val="both"/>
        <w:rPr>
          <w:rFonts w:eastAsia="Times New Roman" w:cs="Times New Roman"/>
          <w:b/>
          <w:bCs/>
          <w:lang w:eastAsia="pt-PT"/>
        </w:rPr>
      </w:pPr>
    </w:p>
    <w:p w14:paraId="3B3164F4" w14:textId="1D08E2C5" w:rsidR="001B6FB3" w:rsidRDefault="001B6FB3" w:rsidP="001B6FB3">
      <w:pPr>
        <w:spacing w:after="0" w:line="276" w:lineRule="auto"/>
        <w:ind w:left="4395" w:hanging="4395"/>
        <w:jc w:val="both"/>
        <w:rPr>
          <w:rFonts w:eastAsia="Times New Roman" w:cs="Times New Roman"/>
          <w:b/>
          <w:bCs/>
          <w:lang w:eastAsia="pt-PT"/>
        </w:rPr>
      </w:pPr>
      <w:r w:rsidRPr="00F07FBB">
        <w:rPr>
          <w:rFonts w:eastAsia="Times New Roman" w:cs="Times New Roman"/>
          <w:b/>
          <w:bCs/>
          <w:lang w:eastAsia="pt-PT"/>
        </w:rPr>
        <w:t>DOC. 1</w:t>
      </w:r>
      <w:r w:rsidR="000772C6" w:rsidRPr="00F07FBB">
        <w:rPr>
          <w:rFonts w:eastAsia="Times New Roman" w:cs="Times New Roman"/>
          <w:b/>
          <w:bCs/>
          <w:lang w:eastAsia="pt-PT"/>
        </w:rPr>
        <w:t xml:space="preserve"> - </w:t>
      </w:r>
      <w:r w:rsidRPr="00F07FBB">
        <w:rPr>
          <w:rFonts w:eastAsia="Times New Roman" w:cs="Times New Roman"/>
          <w:b/>
          <w:bCs/>
          <w:lang w:eastAsia="pt-PT"/>
        </w:rPr>
        <w:t>O</w:t>
      </w:r>
      <w:r w:rsidR="00444828" w:rsidRPr="00F07FBB">
        <w:rPr>
          <w:rFonts w:eastAsia="Times New Roman" w:cs="Times New Roman"/>
          <w:b/>
          <w:bCs/>
          <w:lang w:eastAsia="pt-PT"/>
        </w:rPr>
        <w:t>C</w:t>
      </w:r>
      <w:r w:rsidRPr="00F07FBB">
        <w:rPr>
          <w:rFonts w:eastAsia="Times New Roman" w:cs="Times New Roman"/>
          <w:b/>
          <w:bCs/>
          <w:lang w:eastAsia="pt-PT"/>
        </w:rPr>
        <w:t xml:space="preserve">TÁVIO E </w:t>
      </w:r>
      <w:r w:rsidR="00B677A7" w:rsidRPr="00F07FBB">
        <w:rPr>
          <w:rFonts w:eastAsia="Times New Roman" w:cs="Times New Roman"/>
          <w:b/>
          <w:bCs/>
          <w:lang w:eastAsia="pt-PT"/>
        </w:rPr>
        <w:t>A I</w:t>
      </w:r>
      <w:r w:rsidR="004326E6" w:rsidRPr="00F07FBB">
        <w:rPr>
          <w:rFonts w:eastAsia="Times New Roman" w:cs="Times New Roman"/>
          <w:b/>
          <w:bCs/>
          <w:lang w:eastAsia="pt-PT"/>
        </w:rPr>
        <w:t>DEIA DE UM</w:t>
      </w:r>
      <w:r w:rsidR="00B677A7" w:rsidRPr="00F07FBB">
        <w:rPr>
          <w:rFonts w:eastAsia="Times New Roman" w:cs="Times New Roman"/>
          <w:b/>
          <w:bCs/>
          <w:lang w:eastAsia="pt-PT"/>
        </w:rPr>
        <w:t xml:space="preserve"> </w:t>
      </w:r>
      <w:r w:rsidRPr="00F07FBB">
        <w:rPr>
          <w:rFonts w:eastAsia="Times New Roman" w:cs="Times New Roman"/>
          <w:b/>
          <w:bCs/>
          <w:lang w:eastAsia="pt-PT"/>
        </w:rPr>
        <w:t>MODELO URBANO</w:t>
      </w:r>
      <w:r w:rsidRPr="00F07FBB">
        <w:rPr>
          <w:rFonts w:eastAsia="Times New Roman" w:cs="Times New Roman"/>
          <w:bCs/>
          <w:lang w:eastAsia="pt-PT"/>
        </w:rPr>
        <w:t xml:space="preserve"> </w:t>
      </w:r>
      <w:r w:rsidRPr="00F07FBB">
        <w:rPr>
          <w:rFonts w:eastAsia="Times New Roman" w:cs="Times New Roman"/>
          <w:b/>
          <w:bCs/>
          <w:lang w:eastAsia="pt-PT"/>
        </w:rPr>
        <w:t xml:space="preserve">IMPERIAL  </w:t>
      </w:r>
    </w:p>
    <w:p w14:paraId="78F06313" w14:textId="77777777" w:rsidR="001C38FE" w:rsidRPr="00F07FBB" w:rsidRDefault="001C38FE" w:rsidP="001B6FB3">
      <w:pPr>
        <w:spacing w:after="0" w:line="276" w:lineRule="auto"/>
        <w:ind w:left="4395" w:hanging="4395"/>
        <w:jc w:val="both"/>
        <w:rPr>
          <w:rFonts w:eastAsia="Times New Roman" w:cs="Times New Roman"/>
          <w:b/>
          <w:bCs/>
          <w:lang w:eastAsia="pt-PT"/>
        </w:rPr>
      </w:pPr>
    </w:p>
    <w:p w14:paraId="70FACA8A" w14:textId="0AD3B561" w:rsidR="001B6FB3" w:rsidRPr="00F07FBB" w:rsidRDefault="001B6FB3" w:rsidP="001B6FB3">
      <w:pPr>
        <w:spacing w:after="0" w:line="276" w:lineRule="auto"/>
        <w:jc w:val="both"/>
        <w:rPr>
          <w:rFonts w:eastAsia="Calibri" w:cs="Times New Roman"/>
          <w:lang w:eastAsia="pt-PT"/>
        </w:rPr>
      </w:pPr>
      <w:r w:rsidRPr="00F07FBB">
        <w:rPr>
          <w:rFonts w:eastAsia="Calibri" w:cs="Times New Roman"/>
          <w:b/>
          <w:lang w:eastAsia="pt-PT"/>
        </w:rPr>
        <w:t>XXIX.</w:t>
      </w:r>
      <w:r w:rsidRPr="00F07FBB">
        <w:rPr>
          <w:rFonts w:eastAsia="Calibri" w:cs="Times New Roman"/>
          <w:lang w:eastAsia="pt-PT"/>
        </w:rPr>
        <w:t xml:space="preserve"> [O</w:t>
      </w:r>
      <w:r w:rsidR="00444828" w:rsidRPr="00F07FBB">
        <w:rPr>
          <w:rFonts w:eastAsia="Calibri" w:cs="Times New Roman"/>
          <w:lang w:eastAsia="pt-PT"/>
        </w:rPr>
        <w:t>c</w:t>
      </w:r>
      <w:r w:rsidRPr="00F07FBB">
        <w:rPr>
          <w:rFonts w:eastAsia="Calibri" w:cs="Times New Roman"/>
          <w:lang w:eastAsia="pt-PT"/>
        </w:rPr>
        <w:t>távio</w:t>
      </w:r>
      <w:r w:rsidR="001C38FE" w:rsidRPr="00F07FBB">
        <w:rPr>
          <w:rFonts w:eastAsia="Calibri" w:cs="Times New Roman"/>
          <w:lang w:eastAsia="pt-PT"/>
        </w:rPr>
        <w:t>]. Construiu</w:t>
      </w:r>
      <w:r w:rsidRPr="00F07FBB">
        <w:rPr>
          <w:rFonts w:eastAsia="Calibri" w:cs="Times New Roman"/>
          <w:lang w:eastAsia="pt-PT"/>
        </w:rPr>
        <w:t xml:space="preserve"> um grande número de monumentos públicos, sendo estes os principais: um fórum com um templo de Marte Vingador, um templo de Apolo no Palatino, outro de Júpiter Tonante no Capitólio. […] </w:t>
      </w:r>
      <w:r w:rsidRPr="00F07FBB">
        <w:rPr>
          <w:rFonts w:eastAsia="Calibri" w:cs="Times New Roman"/>
          <w:b/>
          <w:lang w:eastAsia="pt-PT"/>
        </w:rPr>
        <w:t xml:space="preserve">XXX. </w:t>
      </w:r>
      <w:r w:rsidRPr="00F07FBB">
        <w:rPr>
          <w:rFonts w:eastAsia="Calibri" w:cs="Times New Roman"/>
          <w:lang w:eastAsia="pt-PT"/>
        </w:rPr>
        <w:t>[…</w:t>
      </w:r>
      <w:r w:rsidR="001C38FE" w:rsidRPr="00F07FBB">
        <w:rPr>
          <w:rFonts w:eastAsia="Calibri" w:cs="Times New Roman"/>
          <w:lang w:eastAsia="pt-PT"/>
        </w:rPr>
        <w:t>]. Reconstruiu</w:t>
      </w:r>
      <w:r w:rsidRPr="00F07FBB">
        <w:rPr>
          <w:rFonts w:eastAsia="Calibri" w:cs="Times New Roman"/>
          <w:lang w:eastAsia="pt-PT"/>
        </w:rPr>
        <w:t xml:space="preserve"> os edifícios sagrados que o tempo tinha posto em ruínas ou o fogo consumido. […] </w:t>
      </w:r>
      <w:r w:rsidRPr="00F07FBB">
        <w:rPr>
          <w:rFonts w:eastAsia="Calibri" w:cs="Times New Roman"/>
          <w:b/>
          <w:lang w:eastAsia="pt-PT"/>
        </w:rPr>
        <w:t xml:space="preserve">XLVI. </w:t>
      </w:r>
      <w:r w:rsidRPr="00F07FBB">
        <w:rPr>
          <w:rFonts w:eastAsia="Calibri" w:cs="Times New Roman"/>
          <w:lang w:eastAsia="pt-PT"/>
        </w:rPr>
        <w:t>Após ter organizado […] Roma e a sua administração, Augusto aumentou o povoamento da Itália com 28 colónias, fundadas por ele próprio; dotou várias localidades de monumentos e rendimentos públicos, e em certa medida, até lhe reconheceu uma importância e direitos iguais aos de Roma […].</w:t>
      </w:r>
    </w:p>
    <w:p w14:paraId="60391188" w14:textId="7D76DC32" w:rsidR="001B6FB3" w:rsidRPr="00F07FBB" w:rsidRDefault="001B6FB3" w:rsidP="001B6FB3">
      <w:pPr>
        <w:spacing w:after="0" w:line="276" w:lineRule="auto"/>
        <w:jc w:val="right"/>
        <w:rPr>
          <w:rFonts w:eastAsia="Calibri" w:cs="Times New Roman"/>
          <w:lang w:eastAsia="pt-PT"/>
        </w:rPr>
      </w:pPr>
      <w:r w:rsidRPr="00F07FBB">
        <w:rPr>
          <w:rFonts w:eastAsia="Calibri" w:cs="Times New Roman"/>
          <w:lang w:eastAsia="pt-PT"/>
        </w:rPr>
        <w:t xml:space="preserve">Suetónio, </w:t>
      </w:r>
      <w:r w:rsidRPr="00F07FBB">
        <w:rPr>
          <w:rFonts w:eastAsia="Calibri" w:cs="Times New Roman"/>
          <w:i/>
          <w:lang w:eastAsia="pt-PT"/>
        </w:rPr>
        <w:t>As Vidas dos Doze Césares</w:t>
      </w:r>
      <w:r w:rsidRPr="00F07FBB">
        <w:rPr>
          <w:rFonts w:eastAsia="Calibri" w:cs="Times New Roman"/>
          <w:lang w:eastAsia="pt-PT"/>
        </w:rPr>
        <w:t>, Vol. I, Lisboa, Edições Sílabo, 2005, pp. 120-133 [adaptado].</w:t>
      </w:r>
    </w:p>
    <w:p w14:paraId="55C72161" w14:textId="1BD8B35C" w:rsidR="00AA31E4" w:rsidRPr="00F07FBB" w:rsidRDefault="00AA31E4" w:rsidP="001B6FB3">
      <w:pPr>
        <w:spacing w:after="0"/>
        <w:jc w:val="both"/>
        <w:rPr>
          <w:rFonts w:eastAsia="Times New Roman" w:cs="Times New Roman"/>
          <w:b/>
          <w:bCs/>
          <w:lang w:eastAsia="pt-PT"/>
        </w:rPr>
      </w:pPr>
    </w:p>
    <w:p w14:paraId="407191BB" w14:textId="543A3635" w:rsidR="004326E6" w:rsidRDefault="006515FE" w:rsidP="001B6FB3">
      <w:pPr>
        <w:spacing w:after="0"/>
        <w:jc w:val="both"/>
        <w:rPr>
          <w:rFonts w:ascii="Arial Narrow" w:eastAsia="Calibri" w:hAnsi="Arial Narrow" w:cs="Times New Roman"/>
          <w:noProof/>
          <w:sz w:val="20"/>
          <w:szCs w:val="20"/>
        </w:rPr>
      </w:pPr>
      <w:r>
        <w:rPr>
          <w:rFonts w:ascii="Arial Narrow" w:eastAsia="Calibri" w:hAnsi="Arial Narrow" w:cs="Times New Roman"/>
          <w:noProof/>
          <w:sz w:val="20"/>
          <w:szCs w:val="20"/>
          <w:lang w:eastAsia="pt-PT"/>
        </w:rPr>
        <w:lastRenderedPageBreak/>
        <w:drawing>
          <wp:anchor distT="0" distB="0" distL="114300" distR="114300" simplePos="0" relativeHeight="251671552" behindDoc="1" locked="0" layoutInCell="1" allowOverlap="1" wp14:anchorId="7823C7FE" wp14:editId="0B1C8418">
            <wp:simplePos x="0" y="0"/>
            <wp:positionH relativeFrom="margin">
              <wp:align>left</wp:align>
            </wp:positionH>
            <wp:positionV relativeFrom="paragraph">
              <wp:posOffset>217170</wp:posOffset>
            </wp:positionV>
            <wp:extent cx="4486275" cy="398907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9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AF1" w:rsidRPr="00E24AF1">
        <w:rPr>
          <w:rFonts w:ascii="Arial Narrow" w:eastAsia="Times New Roman" w:hAnsi="Arial Narrow" w:cs="Times New Roman"/>
          <w:b/>
          <w:bCs/>
          <w:sz w:val="20"/>
          <w:szCs w:val="20"/>
          <w:lang w:eastAsia="pt-PT"/>
        </w:rPr>
        <w:t>DOC. 2 – O ESPAÇO CENTRAL DE ROMA IMPERIAL</w:t>
      </w:r>
      <w:r w:rsidR="00E24AF1" w:rsidRPr="00E24AF1">
        <w:rPr>
          <w:rFonts w:ascii="Arial Narrow" w:eastAsia="Calibri" w:hAnsi="Arial Narrow" w:cs="Times New Roman"/>
          <w:noProof/>
          <w:sz w:val="20"/>
          <w:szCs w:val="20"/>
        </w:rPr>
        <w:t xml:space="preserve"> </w:t>
      </w:r>
    </w:p>
    <w:p w14:paraId="583E65DF" w14:textId="77777777" w:rsidR="00F07FBB" w:rsidRDefault="00F07FBB" w:rsidP="001B6FB3">
      <w:pPr>
        <w:spacing w:after="0"/>
        <w:jc w:val="both"/>
        <w:rPr>
          <w:rFonts w:ascii="Arial Narrow" w:eastAsia="Times New Roman" w:hAnsi="Arial Narrow" w:cs="Times New Roman"/>
          <w:b/>
          <w:bCs/>
          <w:szCs w:val="20"/>
          <w:lang w:eastAsia="pt-PT"/>
        </w:rPr>
      </w:pPr>
    </w:p>
    <w:p w14:paraId="6DFB2A6A" w14:textId="0C728538" w:rsidR="001B6FB3" w:rsidRPr="000772C6" w:rsidRDefault="000772C6" w:rsidP="001B6FB3">
      <w:pPr>
        <w:spacing w:after="0"/>
        <w:jc w:val="both"/>
        <w:rPr>
          <w:rFonts w:ascii="Arial Narrow" w:eastAsia="Times New Roman" w:hAnsi="Arial Narrow" w:cs="Times New Roman"/>
          <w:b/>
          <w:bCs/>
          <w:szCs w:val="20"/>
          <w:lang w:eastAsia="pt-PT"/>
        </w:rPr>
      </w:pPr>
      <w:r>
        <w:rPr>
          <w:rFonts w:ascii="Arial Narrow" w:eastAsia="Times New Roman" w:hAnsi="Arial Narrow" w:cs="Times New Roman"/>
          <w:b/>
          <w:bCs/>
          <w:szCs w:val="20"/>
          <w:lang w:eastAsia="pt-PT"/>
        </w:rPr>
        <w:t>1</w:t>
      </w:r>
      <w:r w:rsidRPr="001C38FE">
        <w:rPr>
          <w:rFonts w:ascii="Arial Narrow" w:eastAsia="Times New Roman" w:hAnsi="Arial Narrow" w:cs="Times New Roman"/>
          <w:b/>
          <w:bCs/>
          <w:szCs w:val="20"/>
          <w:lang w:eastAsia="pt-PT"/>
        </w:rPr>
        <w:t xml:space="preserve">. </w:t>
      </w:r>
      <w:r w:rsidR="001B6FB3" w:rsidRPr="001C38FE">
        <w:rPr>
          <w:rFonts w:ascii="Arial Narrow" w:hAnsi="Arial Narrow"/>
          <w:b/>
          <w:szCs w:val="20"/>
        </w:rPr>
        <w:t>O</w:t>
      </w:r>
      <w:r w:rsidR="004764EF" w:rsidRPr="001C38FE">
        <w:rPr>
          <w:rFonts w:ascii="Arial Narrow" w:hAnsi="Arial Narrow"/>
          <w:b/>
          <w:szCs w:val="20"/>
        </w:rPr>
        <w:t>c</w:t>
      </w:r>
      <w:r w:rsidR="001B6FB3" w:rsidRPr="001C38FE">
        <w:rPr>
          <w:rFonts w:ascii="Arial Narrow" w:hAnsi="Arial Narrow"/>
          <w:b/>
          <w:szCs w:val="20"/>
        </w:rPr>
        <w:t>távio “</w:t>
      </w:r>
      <w:r w:rsidR="001B6FB3" w:rsidRPr="001C38FE">
        <w:rPr>
          <w:rFonts w:ascii="Arial Narrow" w:eastAsia="Calibri" w:hAnsi="Arial Narrow" w:cs="Times New Roman"/>
          <w:b/>
          <w:szCs w:val="20"/>
          <w:lang w:eastAsia="pt-PT"/>
        </w:rPr>
        <w:t>Construiu um grande número de monumentos públicos” (Doc. 1) no centro de Roma, designado</w:t>
      </w:r>
      <w:r w:rsidR="004764EF">
        <w:rPr>
          <w:rFonts w:ascii="Arial Narrow" w:eastAsia="Calibri" w:hAnsi="Arial Narrow" w:cs="Times New Roman"/>
          <w:szCs w:val="20"/>
          <w:lang w:eastAsia="pt-PT"/>
        </w:rPr>
        <w:t xml:space="preserve"> …</w:t>
      </w:r>
    </w:p>
    <w:p w14:paraId="77B89D62" w14:textId="3D64D417" w:rsidR="001B6FB3" w:rsidRDefault="001B6FB3" w:rsidP="001B6FB3">
      <w:pPr>
        <w:spacing w:after="0"/>
        <w:rPr>
          <w:rFonts w:ascii="Arial Narrow" w:eastAsia="Calibri" w:hAnsi="Arial Narrow" w:cs="Times New Roman"/>
          <w:sz w:val="20"/>
          <w:szCs w:val="20"/>
          <w:lang w:eastAsia="pt-PT"/>
        </w:rPr>
      </w:pPr>
      <w:r w:rsidRPr="000772C6">
        <w:rPr>
          <w:rFonts w:ascii="Arial Narrow" w:eastAsia="Calibri" w:hAnsi="Arial Narrow" w:cs="Times New Roman"/>
          <w:b/>
          <w:sz w:val="20"/>
          <w:szCs w:val="20"/>
          <w:lang w:eastAsia="pt-PT"/>
        </w:rPr>
        <w:t>(A)</w:t>
      </w:r>
      <w:r w:rsidRPr="000772C6">
        <w:rPr>
          <w:rFonts w:ascii="Arial Narrow" w:eastAsia="Calibri" w:hAnsi="Arial Narrow" w:cs="Times New Roman"/>
          <w:sz w:val="20"/>
          <w:szCs w:val="20"/>
          <w:lang w:eastAsia="pt-PT"/>
        </w:rPr>
        <w:t xml:space="preserve"> fórum.</w:t>
      </w:r>
      <w:r w:rsidR="006515FE">
        <w:rPr>
          <w:rFonts w:ascii="Arial Narrow" w:eastAsia="Calibri" w:hAnsi="Arial Narrow" w:cs="Times New Roman"/>
          <w:sz w:val="20"/>
          <w:szCs w:val="20"/>
          <w:lang w:eastAsia="pt-PT"/>
        </w:rPr>
        <w:tab/>
      </w:r>
      <w:r w:rsidRPr="000772C6">
        <w:rPr>
          <w:rFonts w:ascii="Arial Narrow" w:eastAsia="Calibri" w:hAnsi="Arial Narrow" w:cs="Times New Roman"/>
          <w:b/>
          <w:sz w:val="20"/>
          <w:szCs w:val="20"/>
          <w:lang w:eastAsia="pt-PT"/>
        </w:rPr>
        <w:t xml:space="preserve">(B) </w:t>
      </w:r>
      <w:r w:rsidRPr="000772C6">
        <w:rPr>
          <w:rFonts w:ascii="Arial Narrow" w:eastAsia="Calibri" w:hAnsi="Arial Narrow" w:cs="Times New Roman"/>
          <w:sz w:val="20"/>
          <w:szCs w:val="20"/>
          <w:lang w:eastAsia="pt-PT"/>
        </w:rPr>
        <w:t>capitólio.</w:t>
      </w:r>
      <w:r w:rsidR="006515FE">
        <w:rPr>
          <w:rFonts w:ascii="Arial Narrow" w:eastAsia="Calibri" w:hAnsi="Arial Narrow" w:cs="Times New Roman"/>
          <w:sz w:val="20"/>
          <w:szCs w:val="20"/>
          <w:lang w:eastAsia="pt-PT"/>
        </w:rPr>
        <w:tab/>
      </w:r>
      <w:r w:rsidRPr="000772C6">
        <w:rPr>
          <w:rFonts w:ascii="Arial Narrow" w:eastAsia="Calibri" w:hAnsi="Arial Narrow" w:cs="Times New Roman"/>
          <w:b/>
          <w:sz w:val="20"/>
          <w:szCs w:val="20"/>
          <w:lang w:eastAsia="pt-PT"/>
        </w:rPr>
        <w:t xml:space="preserve">(C) </w:t>
      </w:r>
      <w:r w:rsidRPr="000772C6">
        <w:rPr>
          <w:rFonts w:ascii="Arial Narrow" w:eastAsia="Calibri" w:hAnsi="Arial Narrow" w:cs="Times New Roman"/>
          <w:sz w:val="20"/>
          <w:szCs w:val="20"/>
          <w:lang w:eastAsia="pt-PT"/>
        </w:rPr>
        <w:t>templo.</w:t>
      </w:r>
      <w:r w:rsidR="006515FE">
        <w:rPr>
          <w:rFonts w:ascii="Arial Narrow" w:eastAsia="Calibri" w:hAnsi="Arial Narrow" w:cs="Times New Roman"/>
          <w:sz w:val="20"/>
          <w:szCs w:val="20"/>
          <w:lang w:eastAsia="pt-PT"/>
        </w:rPr>
        <w:tab/>
      </w:r>
      <w:r w:rsidRPr="000772C6">
        <w:rPr>
          <w:rFonts w:ascii="Arial Narrow" w:eastAsia="Calibri" w:hAnsi="Arial Narrow" w:cs="Times New Roman"/>
          <w:b/>
          <w:sz w:val="20"/>
          <w:szCs w:val="20"/>
          <w:lang w:eastAsia="pt-PT"/>
        </w:rPr>
        <w:t xml:space="preserve">(D) </w:t>
      </w:r>
      <w:r w:rsidRPr="000772C6">
        <w:rPr>
          <w:rFonts w:ascii="Arial Narrow" w:eastAsia="Calibri" w:hAnsi="Arial Narrow" w:cs="Times New Roman"/>
          <w:sz w:val="20"/>
          <w:szCs w:val="20"/>
          <w:lang w:eastAsia="pt-PT"/>
        </w:rPr>
        <w:t>palatino.</w:t>
      </w:r>
    </w:p>
    <w:p w14:paraId="53C67B62" w14:textId="77777777" w:rsidR="006515FE" w:rsidRPr="000772C6" w:rsidRDefault="006515FE" w:rsidP="001B6FB3">
      <w:pPr>
        <w:spacing w:after="0"/>
        <w:rPr>
          <w:rFonts w:ascii="Arial Narrow" w:eastAsia="Calibri" w:hAnsi="Arial Narrow" w:cs="Times New Roman"/>
          <w:sz w:val="20"/>
          <w:szCs w:val="20"/>
          <w:lang w:eastAsia="pt-PT"/>
        </w:rPr>
      </w:pPr>
    </w:p>
    <w:p w14:paraId="7BFCEC04" w14:textId="137D421B" w:rsidR="001B6FB3" w:rsidRPr="005B063E" w:rsidRDefault="001B6FB3" w:rsidP="001B6FB3">
      <w:pPr>
        <w:spacing w:after="0"/>
        <w:rPr>
          <w:rFonts w:ascii="Arial Narrow" w:eastAsia="Calibri" w:hAnsi="Arial Narrow" w:cs="Times New Roman"/>
          <w:szCs w:val="20"/>
          <w:lang w:eastAsia="pt-PT"/>
        </w:rPr>
      </w:pPr>
      <w:r w:rsidRPr="005B063E">
        <w:rPr>
          <w:rFonts w:ascii="Arial Narrow" w:eastAsia="Calibri" w:hAnsi="Arial Narrow" w:cs="Times New Roman"/>
          <w:b/>
          <w:szCs w:val="20"/>
          <w:lang w:eastAsia="pt-PT"/>
        </w:rPr>
        <w:t xml:space="preserve">2. </w:t>
      </w:r>
      <w:r w:rsidRPr="001C38FE">
        <w:rPr>
          <w:rFonts w:ascii="Arial Narrow" w:eastAsia="Calibri" w:hAnsi="Arial Narrow" w:cs="Times New Roman"/>
          <w:b/>
          <w:szCs w:val="20"/>
          <w:lang w:eastAsia="pt-PT"/>
        </w:rPr>
        <w:t>Roma cresceu e tornou-se um modelo de urbanismo, “a cidade” por excelência, designada</w:t>
      </w:r>
      <w:r w:rsidR="00D94B84">
        <w:rPr>
          <w:rFonts w:ascii="Arial Narrow" w:eastAsia="Calibri" w:hAnsi="Arial Narrow" w:cs="Times New Roman"/>
          <w:szCs w:val="20"/>
          <w:lang w:eastAsia="pt-PT"/>
        </w:rPr>
        <w:t xml:space="preserve"> …</w:t>
      </w:r>
    </w:p>
    <w:p w14:paraId="383D41E2" w14:textId="615A93BA" w:rsidR="001B6FB3" w:rsidRPr="000772C6" w:rsidRDefault="001B6FB3" w:rsidP="001B6FB3">
      <w:pPr>
        <w:spacing w:after="0"/>
        <w:rPr>
          <w:rFonts w:ascii="Arial Narrow" w:eastAsia="Calibri" w:hAnsi="Arial Narrow" w:cs="Times New Roman"/>
          <w:sz w:val="20"/>
          <w:szCs w:val="20"/>
          <w:lang w:eastAsia="pt-PT"/>
        </w:rPr>
      </w:pPr>
      <w:r w:rsidRPr="000772C6">
        <w:rPr>
          <w:rFonts w:ascii="Arial Narrow" w:eastAsia="Calibri" w:hAnsi="Arial Narrow" w:cs="Times New Roman"/>
          <w:b/>
          <w:sz w:val="20"/>
          <w:szCs w:val="20"/>
          <w:lang w:eastAsia="pt-PT"/>
        </w:rPr>
        <w:t xml:space="preserve">(A) </w:t>
      </w:r>
      <w:r w:rsidRPr="000772C6">
        <w:rPr>
          <w:rFonts w:ascii="Arial Narrow" w:eastAsia="Calibri" w:hAnsi="Arial Narrow" w:cs="Times New Roman"/>
          <w:sz w:val="20"/>
          <w:szCs w:val="20"/>
          <w:lang w:eastAsia="pt-PT"/>
        </w:rPr>
        <w:t>Cidade imperial.</w:t>
      </w:r>
      <w:r w:rsidR="006515FE">
        <w:rPr>
          <w:rFonts w:ascii="Arial Narrow" w:eastAsia="Calibri" w:hAnsi="Arial Narrow" w:cs="Times New Roman"/>
          <w:sz w:val="20"/>
          <w:szCs w:val="20"/>
          <w:lang w:eastAsia="pt-PT"/>
        </w:rPr>
        <w:tab/>
      </w:r>
      <w:r w:rsidRPr="000772C6">
        <w:rPr>
          <w:rFonts w:ascii="Arial Narrow" w:eastAsia="Calibri" w:hAnsi="Arial Narrow" w:cs="Times New Roman"/>
          <w:b/>
          <w:sz w:val="20"/>
          <w:szCs w:val="20"/>
          <w:lang w:eastAsia="pt-PT"/>
        </w:rPr>
        <w:t xml:space="preserve">(B) </w:t>
      </w:r>
      <w:r w:rsidRPr="000772C6">
        <w:rPr>
          <w:rFonts w:ascii="Arial Narrow" w:eastAsia="Calibri" w:hAnsi="Arial Narrow" w:cs="Times New Roman"/>
          <w:sz w:val="20"/>
          <w:szCs w:val="20"/>
          <w:lang w:eastAsia="pt-PT"/>
        </w:rPr>
        <w:t>Cidade Eterna.</w:t>
      </w:r>
      <w:r w:rsidR="006515FE">
        <w:rPr>
          <w:rFonts w:ascii="Arial Narrow" w:eastAsia="Calibri" w:hAnsi="Arial Narrow" w:cs="Times New Roman"/>
          <w:sz w:val="20"/>
          <w:szCs w:val="20"/>
          <w:lang w:eastAsia="pt-PT"/>
        </w:rPr>
        <w:tab/>
      </w:r>
      <w:r w:rsidR="006515FE">
        <w:rPr>
          <w:rFonts w:ascii="Arial Narrow" w:eastAsia="Calibri" w:hAnsi="Arial Narrow" w:cs="Times New Roman"/>
          <w:sz w:val="20"/>
          <w:szCs w:val="20"/>
          <w:lang w:eastAsia="pt-PT"/>
        </w:rPr>
        <w:tab/>
      </w:r>
      <w:r w:rsidRPr="000772C6">
        <w:rPr>
          <w:rFonts w:ascii="Arial Narrow" w:eastAsia="Calibri" w:hAnsi="Arial Narrow" w:cs="Times New Roman"/>
          <w:b/>
          <w:sz w:val="20"/>
          <w:szCs w:val="20"/>
          <w:lang w:eastAsia="pt-PT"/>
        </w:rPr>
        <w:t xml:space="preserve">(C) </w:t>
      </w:r>
      <w:r w:rsidRPr="000772C6">
        <w:rPr>
          <w:rFonts w:ascii="Arial Narrow" w:eastAsia="Calibri" w:hAnsi="Arial Narrow" w:cs="Times New Roman"/>
          <w:sz w:val="20"/>
          <w:szCs w:val="20"/>
          <w:lang w:eastAsia="pt-PT"/>
        </w:rPr>
        <w:t>Urbe.</w:t>
      </w:r>
      <w:r w:rsidR="006515FE">
        <w:rPr>
          <w:rFonts w:ascii="Arial Narrow" w:eastAsia="Calibri" w:hAnsi="Arial Narrow" w:cs="Times New Roman"/>
          <w:sz w:val="20"/>
          <w:szCs w:val="20"/>
          <w:lang w:eastAsia="pt-PT"/>
        </w:rPr>
        <w:tab/>
      </w:r>
      <w:r w:rsidR="006515FE">
        <w:rPr>
          <w:rFonts w:ascii="Arial Narrow" w:eastAsia="Calibri" w:hAnsi="Arial Narrow" w:cs="Times New Roman"/>
          <w:sz w:val="20"/>
          <w:szCs w:val="20"/>
          <w:lang w:eastAsia="pt-PT"/>
        </w:rPr>
        <w:tab/>
      </w:r>
      <w:r w:rsidRPr="000772C6">
        <w:rPr>
          <w:rFonts w:ascii="Arial Narrow" w:eastAsia="Calibri" w:hAnsi="Arial Narrow" w:cs="Times New Roman"/>
          <w:b/>
          <w:sz w:val="20"/>
          <w:szCs w:val="20"/>
          <w:lang w:eastAsia="pt-PT"/>
        </w:rPr>
        <w:t xml:space="preserve">(D) </w:t>
      </w:r>
      <w:r w:rsidRPr="000772C6">
        <w:rPr>
          <w:rFonts w:ascii="Arial Narrow" w:eastAsia="Calibri" w:hAnsi="Arial Narrow" w:cs="Times New Roman"/>
          <w:sz w:val="20"/>
          <w:szCs w:val="20"/>
          <w:lang w:eastAsia="pt-PT"/>
        </w:rPr>
        <w:t>Capital do império.</w:t>
      </w:r>
    </w:p>
    <w:p w14:paraId="20232A1E" w14:textId="77777777" w:rsidR="00E24AF1" w:rsidRDefault="00E24AF1" w:rsidP="001B6FB3">
      <w:pPr>
        <w:spacing w:after="0"/>
        <w:rPr>
          <w:rFonts w:ascii="Arial Narrow" w:hAnsi="Arial Narrow"/>
          <w:b/>
        </w:rPr>
      </w:pPr>
    </w:p>
    <w:p w14:paraId="28AB1174" w14:textId="200F1A98" w:rsidR="001B6FB3" w:rsidRPr="005B063E" w:rsidRDefault="004326E6" w:rsidP="001B6FB3">
      <w:pPr>
        <w:spacing w:after="0"/>
        <w:rPr>
          <w:rFonts w:ascii="Arial Narrow" w:eastAsia="Calibri" w:hAnsi="Arial Narrow" w:cs="Times New Roman"/>
          <w:szCs w:val="20"/>
          <w:lang w:eastAsia="pt-PT"/>
        </w:rPr>
      </w:pPr>
      <w:r>
        <w:rPr>
          <w:rFonts w:ascii="Arial Narrow" w:hAnsi="Arial Narrow"/>
          <w:b/>
        </w:rPr>
        <w:t>3</w:t>
      </w:r>
      <w:r w:rsidR="001B6FB3" w:rsidRPr="005B063E">
        <w:rPr>
          <w:rFonts w:ascii="Arial Narrow" w:hAnsi="Arial Narrow"/>
          <w:b/>
        </w:rPr>
        <w:t xml:space="preserve">. </w:t>
      </w:r>
      <w:r w:rsidR="001B6FB3" w:rsidRPr="001C38FE">
        <w:rPr>
          <w:rFonts w:ascii="Arial Narrow" w:hAnsi="Arial Narrow"/>
          <w:b/>
        </w:rPr>
        <w:t>Para evitar que “</w:t>
      </w:r>
      <w:r w:rsidR="001B6FB3" w:rsidRPr="001C38FE">
        <w:rPr>
          <w:rFonts w:ascii="Arial Narrow" w:eastAsia="Calibri" w:hAnsi="Arial Narrow" w:cs="Times New Roman"/>
          <w:b/>
          <w:szCs w:val="20"/>
          <w:lang w:eastAsia="pt-PT"/>
        </w:rPr>
        <w:t>os edifícios sagrados”</w:t>
      </w:r>
      <w:r w:rsidR="000772C6" w:rsidRPr="001C38FE">
        <w:rPr>
          <w:rFonts w:ascii="Arial Narrow" w:eastAsia="Calibri" w:hAnsi="Arial Narrow" w:cs="Times New Roman"/>
          <w:b/>
          <w:szCs w:val="20"/>
          <w:lang w:eastAsia="pt-PT"/>
        </w:rPr>
        <w:t xml:space="preserve"> (Doc. 1)</w:t>
      </w:r>
      <w:r w:rsidR="001B6FB3" w:rsidRPr="001C38FE">
        <w:rPr>
          <w:rFonts w:ascii="Arial Narrow" w:eastAsia="Calibri" w:hAnsi="Arial Narrow" w:cs="Times New Roman"/>
          <w:b/>
          <w:szCs w:val="20"/>
          <w:lang w:eastAsia="pt-PT"/>
        </w:rPr>
        <w:t xml:space="preserve"> ficassem degradados ou que “o fogo”</w:t>
      </w:r>
      <w:r w:rsidR="000772C6" w:rsidRPr="001C38FE">
        <w:rPr>
          <w:rFonts w:ascii="Arial Narrow" w:eastAsia="Calibri" w:hAnsi="Arial Narrow" w:cs="Times New Roman"/>
          <w:b/>
          <w:szCs w:val="20"/>
          <w:lang w:eastAsia="pt-PT"/>
        </w:rPr>
        <w:t xml:space="preserve"> (Doc. 1)</w:t>
      </w:r>
      <w:r w:rsidR="001B6FB3" w:rsidRPr="001C38FE">
        <w:rPr>
          <w:rFonts w:ascii="Arial Narrow" w:eastAsia="Calibri" w:hAnsi="Arial Narrow" w:cs="Times New Roman"/>
          <w:b/>
          <w:szCs w:val="20"/>
          <w:lang w:eastAsia="pt-PT"/>
        </w:rPr>
        <w:t xml:space="preserve"> os consumisse, os romanos usaram materiais duradouros como</w:t>
      </w:r>
      <w:r w:rsidR="00D02BC5">
        <w:rPr>
          <w:rFonts w:ascii="Arial Narrow" w:eastAsia="Calibri" w:hAnsi="Arial Narrow" w:cs="Times New Roman"/>
          <w:szCs w:val="20"/>
          <w:lang w:eastAsia="pt-PT"/>
        </w:rPr>
        <w:t xml:space="preserve"> </w:t>
      </w:r>
      <w:r w:rsidR="008472FB">
        <w:rPr>
          <w:rFonts w:ascii="Arial Narrow" w:eastAsia="Calibri" w:hAnsi="Arial Narrow" w:cs="Times New Roman"/>
          <w:szCs w:val="20"/>
          <w:lang w:eastAsia="pt-PT"/>
        </w:rPr>
        <w:t>…</w:t>
      </w:r>
    </w:p>
    <w:p w14:paraId="0A6CF540" w14:textId="316F72C8" w:rsidR="001B6FB3" w:rsidRPr="000772C6" w:rsidRDefault="001B6FB3" w:rsidP="006515FE">
      <w:pPr>
        <w:spacing w:after="0"/>
        <w:rPr>
          <w:rFonts w:ascii="Arial Narrow" w:eastAsia="Calibri" w:hAnsi="Arial Narrow" w:cs="Times New Roman"/>
          <w:sz w:val="20"/>
          <w:szCs w:val="20"/>
          <w:lang w:eastAsia="pt-PT"/>
        </w:rPr>
      </w:pPr>
      <w:r w:rsidRPr="000772C6">
        <w:rPr>
          <w:rFonts w:ascii="Arial Narrow" w:eastAsia="Calibri" w:hAnsi="Arial Narrow" w:cs="Times New Roman"/>
          <w:b/>
          <w:sz w:val="20"/>
          <w:szCs w:val="20"/>
          <w:lang w:eastAsia="pt-PT"/>
        </w:rPr>
        <w:t xml:space="preserve">(A) </w:t>
      </w:r>
      <w:r w:rsidRPr="000772C6">
        <w:rPr>
          <w:rFonts w:ascii="Arial Narrow" w:eastAsia="Calibri" w:hAnsi="Arial Narrow" w:cs="Times New Roman"/>
          <w:sz w:val="20"/>
          <w:szCs w:val="20"/>
          <w:lang w:eastAsia="pt-PT"/>
        </w:rPr>
        <w:t>o granito, a madeira e o vidro.</w:t>
      </w:r>
      <w:r w:rsidR="006515FE">
        <w:rPr>
          <w:rFonts w:ascii="Arial Narrow" w:eastAsia="Calibri" w:hAnsi="Arial Narrow" w:cs="Times New Roman"/>
          <w:sz w:val="20"/>
          <w:szCs w:val="20"/>
          <w:lang w:eastAsia="pt-PT"/>
        </w:rPr>
        <w:tab/>
      </w:r>
      <w:r w:rsidRPr="000772C6">
        <w:rPr>
          <w:rFonts w:ascii="Arial Narrow" w:eastAsia="Calibri" w:hAnsi="Arial Narrow" w:cs="Times New Roman"/>
          <w:b/>
          <w:sz w:val="20"/>
          <w:szCs w:val="20"/>
          <w:lang w:eastAsia="pt-PT"/>
        </w:rPr>
        <w:t xml:space="preserve">(B) </w:t>
      </w:r>
      <w:r w:rsidRPr="000772C6">
        <w:rPr>
          <w:rFonts w:ascii="Arial Narrow" w:eastAsia="Calibri" w:hAnsi="Arial Narrow" w:cs="Times New Roman"/>
          <w:sz w:val="20"/>
          <w:szCs w:val="20"/>
          <w:lang w:eastAsia="pt-PT"/>
        </w:rPr>
        <w:t>o mármore, o tijolo e a argamassa.</w:t>
      </w:r>
      <w:r w:rsidR="006515FE">
        <w:rPr>
          <w:rFonts w:ascii="Arial Narrow" w:eastAsia="Calibri" w:hAnsi="Arial Narrow" w:cs="Times New Roman"/>
          <w:sz w:val="20"/>
          <w:szCs w:val="20"/>
          <w:lang w:eastAsia="pt-PT"/>
        </w:rPr>
        <w:tab/>
      </w:r>
      <w:r w:rsidR="006515FE">
        <w:rPr>
          <w:rFonts w:ascii="Arial Narrow" w:eastAsia="Calibri" w:hAnsi="Arial Narrow" w:cs="Times New Roman"/>
          <w:sz w:val="20"/>
          <w:szCs w:val="20"/>
          <w:lang w:eastAsia="pt-PT"/>
        </w:rPr>
        <w:tab/>
      </w:r>
      <w:r w:rsidRPr="000772C6">
        <w:rPr>
          <w:rFonts w:ascii="Arial Narrow" w:eastAsia="Calibri" w:hAnsi="Arial Narrow" w:cs="Times New Roman"/>
          <w:b/>
          <w:sz w:val="20"/>
          <w:szCs w:val="20"/>
          <w:lang w:eastAsia="pt-PT"/>
        </w:rPr>
        <w:t xml:space="preserve">(C) </w:t>
      </w:r>
      <w:r w:rsidRPr="000772C6">
        <w:rPr>
          <w:rFonts w:ascii="Arial Narrow" w:eastAsia="Calibri" w:hAnsi="Arial Narrow" w:cs="Times New Roman"/>
          <w:sz w:val="20"/>
          <w:szCs w:val="20"/>
          <w:lang w:eastAsia="pt-PT"/>
        </w:rPr>
        <w:t>o cimento, a pedra e o ferro.</w:t>
      </w:r>
    </w:p>
    <w:p w14:paraId="11095D30" w14:textId="77777777" w:rsidR="001B6FB3" w:rsidRPr="000772C6" w:rsidRDefault="001B6FB3" w:rsidP="001B6FB3">
      <w:pPr>
        <w:spacing w:after="0"/>
        <w:rPr>
          <w:rFonts w:ascii="Arial Narrow" w:eastAsia="Calibri" w:hAnsi="Arial Narrow" w:cs="Times New Roman"/>
          <w:sz w:val="20"/>
          <w:szCs w:val="20"/>
          <w:lang w:eastAsia="pt-PT"/>
        </w:rPr>
      </w:pPr>
      <w:r w:rsidRPr="000772C6">
        <w:rPr>
          <w:rFonts w:ascii="Arial Narrow" w:eastAsia="Calibri" w:hAnsi="Arial Narrow" w:cs="Times New Roman"/>
          <w:b/>
          <w:sz w:val="20"/>
          <w:szCs w:val="20"/>
          <w:lang w:eastAsia="pt-PT"/>
        </w:rPr>
        <w:t>(D)</w:t>
      </w:r>
      <w:r w:rsidRPr="000772C6">
        <w:rPr>
          <w:rFonts w:ascii="Arial Narrow" w:eastAsia="Calibri" w:hAnsi="Arial Narrow" w:cs="Times New Roman"/>
          <w:sz w:val="20"/>
          <w:szCs w:val="20"/>
          <w:lang w:eastAsia="pt-PT"/>
        </w:rPr>
        <w:t xml:space="preserve"> a argamassa, o tijolo e o aço.</w:t>
      </w:r>
    </w:p>
    <w:p w14:paraId="0824A45E" w14:textId="77777777" w:rsidR="00E24AF1" w:rsidRDefault="00E24AF1" w:rsidP="001B6FB3">
      <w:pPr>
        <w:rPr>
          <w:rFonts w:ascii="Arial Narrow" w:hAnsi="Arial Narrow"/>
          <w:b/>
        </w:rPr>
      </w:pPr>
    </w:p>
    <w:p w14:paraId="7984D151" w14:textId="0D7FFF6C" w:rsidR="006515FE" w:rsidRPr="00F07FBB" w:rsidRDefault="004326E6" w:rsidP="001B6FB3">
      <w:pPr>
        <w:rPr>
          <w:rFonts w:ascii="Arial Narrow" w:hAnsi="Arial Narrow"/>
        </w:rPr>
      </w:pPr>
      <w:r w:rsidRPr="004326E6">
        <w:rPr>
          <w:rFonts w:ascii="Arial Narrow" w:hAnsi="Arial Narrow"/>
          <w:b/>
        </w:rPr>
        <w:t>4</w:t>
      </w:r>
      <w:r w:rsidR="001B6FB3" w:rsidRPr="004326E6">
        <w:rPr>
          <w:rFonts w:ascii="Arial Narrow" w:hAnsi="Arial Narrow"/>
          <w:b/>
        </w:rPr>
        <w:t xml:space="preserve">. Nomeie </w:t>
      </w:r>
      <w:r w:rsidR="001B6FB3" w:rsidRPr="004326E6">
        <w:rPr>
          <w:rFonts w:ascii="Arial Narrow" w:hAnsi="Arial Narrow"/>
        </w:rPr>
        <w:t>dois dos edifícios destinados a exaltar e propagandear a figura do Imperador, presentes na planta (Doc</w:t>
      </w:r>
      <w:r w:rsidR="000772C6">
        <w:rPr>
          <w:rFonts w:ascii="Arial Narrow" w:hAnsi="Arial Narrow"/>
        </w:rPr>
        <w:t>.</w:t>
      </w:r>
      <w:r w:rsidR="001B6FB3" w:rsidRPr="004326E6">
        <w:rPr>
          <w:rFonts w:ascii="Arial Narrow" w:hAnsi="Arial Narrow"/>
        </w:rPr>
        <w:t xml:space="preserve"> 2).</w:t>
      </w:r>
    </w:p>
    <w:p w14:paraId="483861C0" w14:textId="3F492865" w:rsidR="004326E6" w:rsidRPr="000772C6" w:rsidRDefault="004326E6" w:rsidP="000772C6">
      <w:pPr>
        <w:tabs>
          <w:tab w:val="left" w:pos="284"/>
        </w:tabs>
        <w:spacing w:after="0"/>
        <w:contextualSpacing/>
        <w:jc w:val="both"/>
        <w:rPr>
          <w:rFonts w:ascii="Arial Narrow" w:hAnsi="Arial Narrow" w:cs="Arial"/>
          <w:b/>
          <w:color w:val="000000"/>
        </w:rPr>
      </w:pPr>
      <w:r w:rsidRPr="000772C6">
        <w:rPr>
          <w:rFonts w:ascii="Arial Narrow" w:hAnsi="Arial Narrow" w:cs="Arial"/>
          <w:b/>
          <w:color w:val="000000"/>
        </w:rPr>
        <w:t>5</w:t>
      </w:r>
      <w:r w:rsidR="001B6FB3" w:rsidRPr="000772C6">
        <w:rPr>
          <w:rFonts w:ascii="Arial Narrow" w:hAnsi="Arial Narrow" w:cs="Arial"/>
          <w:b/>
          <w:color w:val="000000"/>
        </w:rPr>
        <w:t xml:space="preserve">. </w:t>
      </w:r>
      <w:r w:rsidRPr="000772C6">
        <w:rPr>
          <w:rFonts w:ascii="Arial Narrow" w:hAnsi="Arial Narrow" w:cs="Arial"/>
          <w:b/>
          <w:color w:val="000000"/>
        </w:rPr>
        <w:t>Associe</w:t>
      </w:r>
      <w:r w:rsidRPr="000772C6">
        <w:rPr>
          <w:rFonts w:ascii="Arial Narrow" w:hAnsi="Arial Narrow" w:cs="Arial"/>
          <w:color w:val="000000"/>
        </w:rPr>
        <w:t xml:space="preserve"> cada um dos elementos relacionados com a organização do espaço urbano romano do tempo de O</w:t>
      </w:r>
      <w:r w:rsidR="000C0963">
        <w:rPr>
          <w:rFonts w:ascii="Arial Narrow" w:hAnsi="Arial Narrow" w:cs="Arial"/>
          <w:color w:val="000000"/>
        </w:rPr>
        <w:t>c</w:t>
      </w:r>
      <w:r w:rsidRPr="000772C6">
        <w:rPr>
          <w:rFonts w:ascii="Arial Narrow" w:hAnsi="Arial Narrow" w:cs="Arial"/>
          <w:color w:val="000000"/>
        </w:rPr>
        <w:t xml:space="preserve">távio, presentes na coluna A, à designação correspondente, que consta na coluna B. </w:t>
      </w:r>
    </w:p>
    <w:tbl>
      <w:tblPr>
        <w:tblStyle w:val="TabelacomGrelha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4326E6" w:rsidRPr="000772C6" w14:paraId="7ABEF65D" w14:textId="77777777" w:rsidTr="00632DBE">
        <w:trPr>
          <w:trHeight w:val="390"/>
        </w:trPr>
        <w:tc>
          <w:tcPr>
            <w:tcW w:w="1985" w:type="dxa"/>
          </w:tcPr>
          <w:p w14:paraId="582DD081" w14:textId="77777777" w:rsidR="004326E6" w:rsidRPr="000772C6" w:rsidRDefault="004326E6" w:rsidP="00632DBE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772C6">
              <w:rPr>
                <w:rFonts w:ascii="Arial Narrow" w:eastAsia="Calibri" w:hAnsi="Arial Narrow" w:cs="Arial"/>
                <w:b/>
                <w:sz w:val="20"/>
                <w:szCs w:val="20"/>
              </w:rPr>
              <w:t>COLUNA A</w:t>
            </w:r>
          </w:p>
        </w:tc>
        <w:tc>
          <w:tcPr>
            <w:tcW w:w="7654" w:type="dxa"/>
          </w:tcPr>
          <w:p w14:paraId="70A4BBA1" w14:textId="77777777" w:rsidR="004326E6" w:rsidRPr="000772C6" w:rsidRDefault="004326E6" w:rsidP="00632DBE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772C6">
              <w:rPr>
                <w:rFonts w:ascii="Arial Narrow" w:eastAsia="Calibri" w:hAnsi="Arial Narrow" w:cs="Arial"/>
                <w:b/>
                <w:sz w:val="20"/>
                <w:szCs w:val="20"/>
              </w:rPr>
              <w:t>COLUNA B</w:t>
            </w:r>
          </w:p>
        </w:tc>
      </w:tr>
      <w:tr w:rsidR="004326E6" w:rsidRPr="000772C6" w14:paraId="744DB022" w14:textId="77777777" w:rsidTr="00632DBE">
        <w:trPr>
          <w:trHeight w:val="1537"/>
        </w:trPr>
        <w:tc>
          <w:tcPr>
            <w:tcW w:w="1985" w:type="dxa"/>
            <w:vAlign w:val="center"/>
          </w:tcPr>
          <w:p w14:paraId="0AFE36C3" w14:textId="77777777" w:rsidR="004326E6" w:rsidRPr="000772C6" w:rsidRDefault="004326E6" w:rsidP="00632DBE">
            <w:pPr>
              <w:tabs>
                <w:tab w:val="left" w:pos="-44"/>
                <w:tab w:val="left" w:pos="87"/>
                <w:tab w:val="left" w:pos="300"/>
              </w:tabs>
              <w:spacing w:line="36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772C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(a) </w:t>
            </w:r>
            <w:r w:rsidRPr="000772C6">
              <w:rPr>
                <w:rFonts w:ascii="Arial Narrow" w:eastAsia="Calibri" w:hAnsi="Arial Narrow" w:cs="Arial"/>
                <w:sz w:val="20"/>
                <w:szCs w:val="20"/>
              </w:rPr>
              <w:t xml:space="preserve">Urbanismo </w:t>
            </w:r>
          </w:p>
          <w:p w14:paraId="55879CBF" w14:textId="77777777" w:rsidR="004326E6" w:rsidRPr="000772C6" w:rsidRDefault="004326E6" w:rsidP="00632DBE">
            <w:pPr>
              <w:tabs>
                <w:tab w:val="left" w:pos="-44"/>
                <w:tab w:val="left" w:pos="87"/>
                <w:tab w:val="left" w:pos="300"/>
              </w:tabs>
              <w:spacing w:line="36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772C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(b) </w:t>
            </w:r>
            <w:r w:rsidRPr="000772C6">
              <w:rPr>
                <w:rFonts w:ascii="Arial Narrow" w:eastAsia="Calibri" w:hAnsi="Arial Narrow" w:cs="Arial"/>
                <w:sz w:val="20"/>
                <w:szCs w:val="20"/>
              </w:rPr>
              <w:t xml:space="preserve">Pragmatismo </w:t>
            </w:r>
          </w:p>
          <w:p w14:paraId="4E953748" w14:textId="006891CF" w:rsidR="004326E6" w:rsidRPr="000772C6" w:rsidRDefault="000772C6" w:rsidP="00632DBE">
            <w:pPr>
              <w:tabs>
                <w:tab w:val="left" w:pos="-44"/>
                <w:tab w:val="left" w:pos="239"/>
              </w:tabs>
              <w:spacing w:line="360" w:lineRule="auto"/>
              <w:ind w:left="-44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</w:t>
            </w:r>
            <w:r w:rsidRPr="000772C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(c) </w:t>
            </w:r>
            <w:r w:rsidR="004326E6" w:rsidRPr="000772C6">
              <w:rPr>
                <w:rFonts w:ascii="Arial Narrow" w:eastAsia="Calibri" w:hAnsi="Arial Narrow" w:cs="Arial"/>
                <w:sz w:val="20"/>
                <w:szCs w:val="20"/>
              </w:rPr>
              <w:t xml:space="preserve">Monumentalidade </w:t>
            </w:r>
          </w:p>
        </w:tc>
        <w:tc>
          <w:tcPr>
            <w:tcW w:w="7654" w:type="dxa"/>
          </w:tcPr>
          <w:p w14:paraId="4D76B493" w14:textId="4F0C7058" w:rsidR="004326E6" w:rsidRPr="000772C6" w:rsidRDefault="004326E6" w:rsidP="00632DBE">
            <w:pPr>
              <w:tabs>
                <w:tab w:val="left" w:pos="307"/>
              </w:tabs>
              <w:spacing w:line="27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772C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(1) </w:t>
            </w:r>
            <w:r w:rsidRPr="000772C6">
              <w:rPr>
                <w:rFonts w:ascii="Arial Narrow" w:eastAsia="Calibri" w:hAnsi="Arial Narrow" w:cs="Arial"/>
                <w:sz w:val="20"/>
                <w:szCs w:val="20"/>
              </w:rPr>
              <w:t>Sentido de grandiosidade</w:t>
            </w:r>
            <w:r w:rsidR="00DB3C66">
              <w:rPr>
                <w:rFonts w:ascii="Arial Narrow" w:eastAsia="Calibri" w:hAnsi="Arial Narrow" w:cs="Arial"/>
                <w:sz w:val="20"/>
                <w:szCs w:val="20"/>
              </w:rPr>
              <w:t>,</w:t>
            </w:r>
            <w:r w:rsidRPr="000772C6">
              <w:rPr>
                <w:rFonts w:ascii="Arial Narrow" w:eastAsia="Calibri" w:hAnsi="Arial Narrow" w:cs="Arial"/>
                <w:sz w:val="20"/>
                <w:szCs w:val="20"/>
              </w:rPr>
              <w:t xml:space="preserve"> associado às construções destinadas a exaltar Roma e o Imperador.</w:t>
            </w:r>
          </w:p>
          <w:p w14:paraId="5DFA4910" w14:textId="0D08E9BD" w:rsidR="004326E6" w:rsidRPr="000772C6" w:rsidRDefault="004326E6" w:rsidP="00632DBE">
            <w:pPr>
              <w:spacing w:line="36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772C6">
              <w:rPr>
                <w:rFonts w:ascii="Arial Narrow" w:eastAsia="Calibri" w:hAnsi="Arial Narrow" w:cs="Arial"/>
                <w:b/>
                <w:sz w:val="20"/>
                <w:szCs w:val="20"/>
              </w:rPr>
              <w:t>(2)</w:t>
            </w:r>
            <w:r w:rsidRPr="000772C6">
              <w:rPr>
                <w:rFonts w:ascii="Arial Narrow" w:eastAsia="Calibri" w:hAnsi="Arial Narrow" w:cs="Arial"/>
                <w:sz w:val="20"/>
                <w:szCs w:val="20"/>
              </w:rPr>
              <w:t xml:space="preserve"> Planificação e organização do espaço através de um traçado não linear.</w:t>
            </w:r>
          </w:p>
          <w:p w14:paraId="65D1C699" w14:textId="3D2CD0B7" w:rsidR="004326E6" w:rsidRPr="000772C6" w:rsidRDefault="004326E6" w:rsidP="00632DBE">
            <w:pPr>
              <w:spacing w:line="36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772C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(3) </w:t>
            </w:r>
            <w:r w:rsidRPr="000772C6">
              <w:rPr>
                <w:rFonts w:ascii="Arial Narrow" w:eastAsia="Calibri" w:hAnsi="Arial Narrow" w:cs="Arial"/>
                <w:sz w:val="20"/>
                <w:szCs w:val="20"/>
              </w:rPr>
              <w:t>Refere-se ao sentido utilitário aplicado nas várias manifestações do modo de vida romano</w:t>
            </w:r>
            <w:r w:rsidR="00ED705E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3BBCC8FA" w14:textId="77777777" w:rsidR="004326E6" w:rsidRPr="000772C6" w:rsidRDefault="004326E6" w:rsidP="00632DBE">
            <w:pPr>
              <w:spacing w:line="36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772C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(4) </w:t>
            </w:r>
            <w:r w:rsidRPr="000772C6">
              <w:rPr>
                <w:rFonts w:ascii="Arial Narrow" w:eastAsia="Calibri" w:hAnsi="Arial Narrow" w:cs="Arial"/>
                <w:sz w:val="20"/>
                <w:szCs w:val="20"/>
              </w:rPr>
              <w:t>Forma de vida romana que enaltece a romanização e o culto ao imperador.</w:t>
            </w:r>
          </w:p>
          <w:p w14:paraId="54770027" w14:textId="77777777" w:rsidR="004326E6" w:rsidRPr="000772C6" w:rsidRDefault="004326E6" w:rsidP="006515FE">
            <w:pPr>
              <w:spacing w:after="120" w:line="36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772C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(5) </w:t>
            </w:r>
            <w:r w:rsidRPr="000772C6">
              <w:rPr>
                <w:rFonts w:ascii="Arial Narrow" w:eastAsia="Calibri" w:hAnsi="Arial Narrow" w:cs="Arial"/>
                <w:sz w:val="20"/>
                <w:szCs w:val="20"/>
              </w:rPr>
              <w:t>Planificação e organização do espaço através de um traçado regular.</w:t>
            </w:r>
          </w:p>
        </w:tc>
      </w:tr>
    </w:tbl>
    <w:p w14:paraId="017A92B0" w14:textId="4B5290BA" w:rsidR="001B6FB3" w:rsidRPr="005B063E" w:rsidRDefault="004326E6" w:rsidP="000772C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6</w:t>
      </w:r>
      <w:r w:rsidR="001B6FB3" w:rsidRPr="005B063E">
        <w:rPr>
          <w:rFonts w:ascii="Arial Narrow" w:hAnsi="Arial Narrow"/>
          <w:b/>
        </w:rPr>
        <w:t xml:space="preserve">. Refira </w:t>
      </w:r>
      <w:r w:rsidR="001B6FB3" w:rsidRPr="005B063E">
        <w:rPr>
          <w:rFonts w:ascii="Arial Narrow" w:hAnsi="Arial Narrow"/>
        </w:rPr>
        <w:t>duas iniciativas tomadas por O</w:t>
      </w:r>
      <w:r w:rsidR="00013197">
        <w:rPr>
          <w:rFonts w:ascii="Arial Narrow" w:hAnsi="Arial Narrow"/>
        </w:rPr>
        <w:t>c</w:t>
      </w:r>
      <w:r w:rsidR="001B6FB3" w:rsidRPr="005B063E">
        <w:rPr>
          <w:rFonts w:ascii="Arial Narrow" w:hAnsi="Arial Narrow"/>
        </w:rPr>
        <w:t xml:space="preserve">távio no sentido de integrar as regiões da </w:t>
      </w:r>
      <w:r w:rsidR="00646A6A">
        <w:rPr>
          <w:rFonts w:ascii="Arial Narrow" w:hAnsi="Arial Narrow"/>
        </w:rPr>
        <w:t>P</w:t>
      </w:r>
      <w:r w:rsidR="001B6FB3" w:rsidRPr="005B063E">
        <w:rPr>
          <w:rFonts w:ascii="Arial Narrow" w:hAnsi="Arial Narrow"/>
        </w:rPr>
        <w:t>enínsula Itálica no modo de vida romano.</w:t>
      </w:r>
    </w:p>
    <w:p w14:paraId="212106BD" w14:textId="5952AF03" w:rsidR="00E24AF1" w:rsidRDefault="001B6FB3" w:rsidP="000772C6">
      <w:pPr>
        <w:spacing w:after="0"/>
        <w:ind w:firstLine="720"/>
        <w:jc w:val="both"/>
        <w:rPr>
          <w:rFonts w:ascii="Arial Narrow" w:hAnsi="Arial Narrow"/>
        </w:rPr>
      </w:pPr>
      <w:r w:rsidRPr="005B063E">
        <w:rPr>
          <w:rFonts w:ascii="Arial Narrow" w:hAnsi="Arial Narrow"/>
        </w:rPr>
        <w:t xml:space="preserve"> As duas iniciativas</w:t>
      </w:r>
      <w:r w:rsidR="008472FB">
        <w:rPr>
          <w:rFonts w:ascii="Arial Narrow" w:hAnsi="Arial Narrow"/>
        </w:rPr>
        <w:t xml:space="preserve"> mencionadas</w:t>
      </w:r>
      <w:r w:rsidRPr="005B063E">
        <w:rPr>
          <w:rFonts w:ascii="Arial Narrow" w:hAnsi="Arial Narrow"/>
        </w:rPr>
        <w:t xml:space="preserve"> devem ser articuladas com excertos do documento 1.</w:t>
      </w:r>
    </w:p>
    <w:p w14:paraId="27B0DC50" w14:textId="77777777" w:rsidR="000772C6" w:rsidRPr="000772C6" w:rsidRDefault="000772C6" w:rsidP="000772C6">
      <w:pPr>
        <w:spacing w:after="0"/>
        <w:ind w:firstLine="720"/>
        <w:jc w:val="both"/>
        <w:rPr>
          <w:rFonts w:ascii="Arial Narrow" w:hAnsi="Arial Narrow"/>
        </w:rPr>
      </w:pPr>
    </w:p>
    <w:p w14:paraId="0C46BCB7" w14:textId="234E298A" w:rsidR="001B6FB3" w:rsidRPr="005B063E" w:rsidRDefault="004326E6" w:rsidP="000772C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7</w:t>
      </w:r>
      <w:r w:rsidR="001B6FB3" w:rsidRPr="005B063E">
        <w:rPr>
          <w:rFonts w:ascii="Arial Narrow" w:hAnsi="Arial Narrow"/>
          <w:b/>
        </w:rPr>
        <w:t xml:space="preserve">. Identifique </w:t>
      </w:r>
      <w:r w:rsidR="001B6FB3" w:rsidRPr="005B063E">
        <w:rPr>
          <w:rFonts w:ascii="Arial Narrow" w:hAnsi="Arial Narrow"/>
        </w:rPr>
        <w:t>duas inovações arquitetónicas introduzidas pelos romanos</w:t>
      </w:r>
      <w:r w:rsidR="00D0158F">
        <w:rPr>
          <w:rFonts w:ascii="Arial Narrow" w:hAnsi="Arial Narrow"/>
        </w:rPr>
        <w:t>.</w:t>
      </w:r>
    </w:p>
    <w:p w14:paraId="10C26BBC" w14:textId="4E997147" w:rsidR="001B6FB3" w:rsidRPr="005B063E" w:rsidRDefault="000772C6" w:rsidP="000772C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</w:t>
      </w:r>
      <w:r w:rsidR="001B6FB3" w:rsidRPr="005B063E">
        <w:rPr>
          <w:rFonts w:ascii="Arial Narrow" w:hAnsi="Arial Narrow"/>
        </w:rPr>
        <w:t xml:space="preserve"> Uma das inovações</w:t>
      </w:r>
      <w:r w:rsidR="00845F2E">
        <w:rPr>
          <w:rFonts w:ascii="Arial Narrow" w:hAnsi="Arial Narrow"/>
        </w:rPr>
        <w:t xml:space="preserve"> arquitetónicas</w:t>
      </w:r>
      <w:r w:rsidR="004B281B">
        <w:rPr>
          <w:rFonts w:ascii="Arial Narrow" w:hAnsi="Arial Narrow"/>
        </w:rPr>
        <w:t xml:space="preserve"> mencionada</w:t>
      </w:r>
      <w:r w:rsidR="00763F12">
        <w:rPr>
          <w:rFonts w:ascii="Arial Narrow" w:hAnsi="Arial Narrow"/>
        </w:rPr>
        <w:t>s</w:t>
      </w:r>
      <w:r w:rsidR="001B6FB3" w:rsidRPr="005B063E">
        <w:rPr>
          <w:rFonts w:ascii="Arial Narrow" w:hAnsi="Arial Narrow"/>
        </w:rPr>
        <w:t xml:space="preserve"> deve ser articulada com informação do documento 2.</w:t>
      </w:r>
    </w:p>
    <w:p w14:paraId="46E9D649" w14:textId="77777777" w:rsidR="00ED3402" w:rsidRDefault="00ED3402" w:rsidP="005B063E">
      <w:pPr>
        <w:jc w:val="center"/>
        <w:rPr>
          <w:rFonts w:ascii="Arial Narrow" w:hAnsi="Arial Narrow"/>
          <w:b/>
        </w:rPr>
      </w:pPr>
    </w:p>
    <w:p w14:paraId="64F50A1A" w14:textId="56B55925" w:rsidR="005B063E" w:rsidRPr="005B063E" w:rsidRDefault="005B063E" w:rsidP="005B063E">
      <w:pPr>
        <w:jc w:val="center"/>
        <w:rPr>
          <w:rFonts w:ascii="Arial Narrow" w:hAnsi="Arial Narrow" w:cs="Arial"/>
          <w:b/>
          <w:bCs/>
        </w:rPr>
      </w:pPr>
      <w:bookmarkStart w:id="16" w:name="_Hlk528524847"/>
      <w:r w:rsidRPr="005B063E">
        <w:rPr>
          <w:rFonts w:ascii="Arial Narrow" w:hAnsi="Arial Narrow"/>
          <w:b/>
        </w:rPr>
        <w:lastRenderedPageBreak/>
        <w:t xml:space="preserve">GRUPO </w:t>
      </w:r>
      <w:r w:rsidR="000772C6">
        <w:rPr>
          <w:rFonts w:ascii="Arial Narrow" w:hAnsi="Arial Narrow"/>
          <w:b/>
        </w:rPr>
        <w:t xml:space="preserve">III - </w:t>
      </w:r>
      <w:r w:rsidRPr="005B063E">
        <w:rPr>
          <w:rFonts w:ascii="Arial Narrow" w:hAnsi="Arial Narrow" w:cs="Arial"/>
          <w:b/>
          <w:bCs/>
        </w:rPr>
        <w:t>A INTEGRAÇÃO DA PENÍNSULA IBÉRICA NO IMPÉRIO ROMANO: O EXEMPLO DE EMÉRITA AUGUSTA</w:t>
      </w:r>
    </w:p>
    <w:bookmarkEnd w:id="16"/>
    <w:p w14:paraId="279162B6" w14:textId="30970205" w:rsidR="005B063E" w:rsidRPr="005B063E" w:rsidRDefault="005B063E" w:rsidP="000772C6">
      <w:pPr>
        <w:tabs>
          <w:tab w:val="left" w:pos="4678"/>
        </w:tabs>
        <w:spacing w:after="0"/>
        <w:jc w:val="both"/>
        <w:rPr>
          <w:rFonts w:ascii="Arial Narrow" w:eastAsia="Calibri" w:hAnsi="Arial Narrow" w:cs="Arial"/>
          <w:b/>
          <w:i/>
          <w:sz w:val="20"/>
          <w:szCs w:val="20"/>
        </w:rPr>
      </w:pPr>
      <w:r w:rsidRPr="005B063E">
        <w:rPr>
          <w:rFonts w:ascii="Arial Narrow" w:eastAsia="Calibri" w:hAnsi="Arial Narrow" w:cs="Arial"/>
          <w:b/>
          <w:sz w:val="20"/>
          <w:szCs w:val="20"/>
        </w:rPr>
        <w:t xml:space="preserve">DOC. 1 - A FUNDAÇÃO DE </w:t>
      </w:r>
      <w:r w:rsidRPr="005B063E">
        <w:rPr>
          <w:rFonts w:ascii="Arial Narrow" w:eastAsia="Calibri" w:hAnsi="Arial Narrow" w:cs="Arial"/>
          <w:b/>
          <w:i/>
          <w:sz w:val="20"/>
          <w:szCs w:val="20"/>
        </w:rPr>
        <w:t>EMERITA AUGUSTA*</w:t>
      </w:r>
      <w:r w:rsidRPr="005B063E">
        <w:rPr>
          <w:rFonts w:ascii="Arial Narrow" w:eastAsia="Calibri" w:hAnsi="Arial Narrow" w:cs="Arial"/>
          <w:b/>
          <w:i/>
          <w:sz w:val="20"/>
          <w:szCs w:val="20"/>
        </w:rPr>
        <w:tab/>
      </w:r>
      <w:r w:rsidRPr="005B063E">
        <w:rPr>
          <w:rFonts w:ascii="Arial Narrow" w:eastAsia="Calibri" w:hAnsi="Arial Narrow" w:cs="Arial"/>
          <w:b/>
          <w:sz w:val="20"/>
          <w:szCs w:val="20"/>
        </w:rPr>
        <w:t>DOC. 2 – A PONTE ROMANA DE EMERITA AUGUSTA</w:t>
      </w:r>
    </w:p>
    <w:p w14:paraId="0F849CBD" w14:textId="771AED66" w:rsidR="005B063E" w:rsidRPr="005B063E" w:rsidRDefault="006515FE" w:rsidP="00141526">
      <w:p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5B063E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E5F5E" wp14:editId="3BB2E5DC">
                <wp:simplePos x="0" y="0"/>
                <wp:positionH relativeFrom="page">
                  <wp:posOffset>4048125</wp:posOffset>
                </wp:positionH>
                <wp:positionV relativeFrom="paragraph">
                  <wp:posOffset>2119630</wp:posOffset>
                </wp:positionV>
                <wp:extent cx="32575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80FB5" w14:textId="642A7702" w:rsidR="005B063E" w:rsidRPr="00D63A1C" w:rsidRDefault="005B063E" w:rsidP="000772C6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D63A1C">
                              <w:rPr>
                                <w:rFonts w:ascii="Arial Narrow" w:hAnsi="Arial Narrow"/>
                                <w:sz w:val="20"/>
                              </w:rPr>
                              <w:t>Vista parcial da ponte, a mais longa ponte romana</w:t>
                            </w:r>
                            <w:r w:rsidR="00A15153">
                              <w:rPr>
                                <w:rFonts w:ascii="Arial Narrow" w:hAnsi="Arial Narrow"/>
                                <w:sz w:val="20"/>
                              </w:rPr>
                              <w:t xml:space="preserve"> na </w:t>
                            </w:r>
                            <w:r w:rsidRPr="00D63A1C">
                              <w:rPr>
                                <w:rFonts w:ascii="Arial Narrow" w:hAnsi="Arial Narrow"/>
                                <w:sz w:val="20"/>
                              </w:rPr>
                              <w:t>atual</w:t>
                            </w:r>
                            <w:r w:rsidR="00A15153">
                              <w:rPr>
                                <w:rFonts w:ascii="Arial Narrow" w:hAnsi="Arial Narrow"/>
                                <w:sz w:val="20"/>
                              </w:rPr>
                              <w:t>idade</w:t>
                            </w:r>
                            <w:r w:rsidR="00573299">
                              <w:rPr>
                                <w:rFonts w:ascii="Arial Narrow" w:hAnsi="Arial Narrow"/>
                                <w:sz w:val="20"/>
                              </w:rPr>
                              <w:t>.</w:t>
                            </w:r>
                            <w:r w:rsidRPr="00D63A1C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E5F5E" id="Caixa de texto 2" o:spid="_x0000_s1028" type="#_x0000_t202" style="position:absolute;left:0;text-align:left;margin-left:318.75pt;margin-top:166.9pt;width:256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" fillcolor="window" strokeweight=".5pt">
                <v:textbox>
                  <w:txbxContent>
                    <w:p w14:paraId="7E880FB5" w14:textId="642A7702" w:rsidR="005B063E" w:rsidRPr="00D63A1C" w:rsidRDefault="005B063E" w:rsidP="000772C6">
                      <w:pPr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  <w:r w:rsidRPr="00D63A1C">
                        <w:rPr>
                          <w:rFonts w:ascii="Arial Narrow" w:hAnsi="Arial Narrow"/>
                          <w:sz w:val="20"/>
                        </w:rPr>
                        <w:t>Vista parcial da ponte, a mais longa ponte romana</w:t>
                      </w:r>
                      <w:r w:rsidR="00A15153">
                        <w:rPr>
                          <w:rFonts w:ascii="Arial Narrow" w:hAnsi="Arial Narrow"/>
                          <w:sz w:val="20"/>
                        </w:rPr>
                        <w:t xml:space="preserve"> na </w:t>
                      </w:r>
                      <w:r w:rsidRPr="00D63A1C">
                        <w:rPr>
                          <w:rFonts w:ascii="Arial Narrow" w:hAnsi="Arial Narrow"/>
                          <w:sz w:val="20"/>
                        </w:rPr>
                        <w:t>atual</w:t>
                      </w:r>
                      <w:r w:rsidR="00A15153">
                        <w:rPr>
                          <w:rFonts w:ascii="Arial Narrow" w:hAnsi="Arial Narrow"/>
                          <w:sz w:val="20"/>
                        </w:rPr>
                        <w:t>idade</w:t>
                      </w:r>
                      <w:r w:rsidR="00573299">
                        <w:rPr>
                          <w:rFonts w:ascii="Arial Narrow" w:hAnsi="Arial Narrow"/>
                          <w:sz w:val="20"/>
                        </w:rPr>
                        <w:t>.</w:t>
                      </w:r>
                      <w:r w:rsidRPr="00D63A1C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5B063E">
        <w:rPr>
          <w:rFonts w:ascii="Arial" w:hAnsi="Arial" w:cs="Arial"/>
          <w:bCs/>
          <w:noProof/>
          <w:sz w:val="18"/>
          <w:szCs w:val="16"/>
          <w:vertAlign w:val="superscript"/>
          <w:lang w:eastAsia="pt-PT"/>
        </w:rPr>
        <w:drawing>
          <wp:anchor distT="0" distB="0" distL="114300" distR="114300" simplePos="0" relativeHeight="251662336" behindDoc="1" locked="0" layoutInCell="1" allowOverlap="1" wp14:anchorId="6818A0ED" wp14:editId="227A198F">
            <wp:simplePos x="0" y="0"/>
            <wp:positionH relativeFrom="page">
              <wp:posOffset>4048125</wp:posOffset>
            </wp:positionH>
            <wp:positionV relativeFrom="paragraph">
              <wp:posOffset>53340</wp:posOffset>
            </wp:positionV>
            <wp:extent cx="3286125" cy="2069465"/>
            <wp:effectExtent l="0" t="0" r="9525" b="6985"/>
            <wp:wrapTight wrapText="bothSides">
              <wp:wrapPolygon edited="0">
                <wp:start x="0" y="0"/>
                <wp:lineTo x="0" y="21474"/>
                <wp:lineTo x="21537" y="21474"/>
                <wp:lineTo x="21537" y="0"/>
                <wp:lineTo x="0" y="0"/>
              </wp:wrapPolygon>
            </wp:wrapTight>
            <wp:docPr id="4" name="Imagem 4" descr="https://upload.wikimedia.org/wikipedia/commons/thumb/e/e7/Puente_romano_m%C3%A9rida.jpg/800px-Puente_romano_m%C3%A9r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e/e7/Puente_romano_m%C3%A9rida.jpg/800px-Puente_romano_m%C3%A9ri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75" t="39306" b="21607"/>
                    <a:stretch/>
                  </pic:blipFill>
                  <pic:spPr bwMode="auto">
                    <a:xfrm>
                      <a:off x="0" y="0"/>
                      <a:ext cx="328612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63E" w:rsidRPr="005B063E">
        <w:rPr>
          <w:rFonts w:ascii="Arial Narrow" w:eastAsia="Calibri" w:hAnsi="Arial Narrow" w:cs="Arial"/>
          <w:sz w:val="20"/>
          <w:szCs w:val="20"/>
        </w:rPr>
        <w:t>A grande criação de Augusto na Lusitânia foi, sem dúvida, […]</w:t>
      </w:r>
      <w:r w:rsidR="005B063E" w:rsidRPr="005B063E">
        <w:rPr>
          <w:rFonts w:ascii="Arial Narrow" w:eastAsia="Calibri" w:hAnsi="Arial Narrow" w:cs="Arial"/>
          <w:i/>
          <w:sz w:val="20"/>
          <w:szCs w:val="20"/>
        </w:rPr>
        <w:t xml:space="preserve"> Augusta Emérita</w:t>
      </w:r>
      <w:r w:rsidR="005B063E" w:rsidRPr="005B063E">
        <w:rPr>
          <w:rFonts w:ascii="Arial Narrow" w:eastAsia="Calibri" w:hAnsi="Arial Narrow" w:cs="Arial"/>
          <w:sz w:val="20"/>
          <w:szCs w:val="20"/>
        </w:rPr>
        <w:t xml:space="preserve">, ou […] </w:t>
      </w:r>
      <w:r w:rsidR="005B063E" w:rsidRPr="005B063E">
        <w:rPr>
          <w:rFonts w:ascii="Arial Narrow" w:eastAsia="Calibri" w:hAnsi="Arial Narrow" w:cs="Arial"/>
          <w:i/>
          <w:sz w:val="20"/>
          <w:szCs w:val="20"/>
        </w:rPr>
        <w:t>Iulia Augusta Emerita</w:t>
      </w:r>
      <w:r w:rsidR="005B063E" w:rsidRPr="005B063E">
        <w:rPr>
          <w:rFonts w:ascii="Arial Narrow" w:eastAsia="Calibri" w:hAnsi="Arial Narrow" w:cs="Arial"/>
          <w:sz w:val="20"/>
          <w:szCs w:val="20"/>
        </w:rPr>
        <w:t xml:space="preserve">, como, na opinião de alguns autores, teria sido a sua primeira denominação. Implantada junto ao Guadiana, no local onde hoje se ergue a cidade de Mérida, na província espanhola de Badajoz, a colónia compreendia um vastíssimo território e foi fundada no ano de 25 a.C., para nela se instalarem os </w:t>
      </w:r>
      <w:r w:rsidR="005B063E" w:rsidRPr="000772C6">
        <w:rPr>
          <w:rFonts w:ascii="Arial Narrow" w:eastAsia="Calibri" w:hAnsi="Arial Narrow" w:cs="Arial"/>
          <w:sz w:val="20"/>
          <w:szCs w:val="20"/>
        </w:rPr>
        <w:t>eméritos veteranos* das legiões V e X, que tinham combatido no norte da península contra Cântabros e Ástures***.</w:t>
      </w:r>
      <w:r w:rsidR="005B063E" w:rsidRPr="005B063E">
        <w:rPr>
          <w:rFonts w:ascii="Arial Narrow" w:eastAsia="Calibri" w:hAnsi="Arial Narrow" w:cs="Arial"/>
          <w:sz w:val="20"/>
          <w:szCs w:val="20"/>
        </w:rPr>
        <w:t xml:space="preserve"> A cidade viria a tornar-se a capital da província Lusitânia e tudo, desde a sua denominação, ao seu primitivo urbanismo, procurava glorificar a pessoa do imperador. Os férteis campos que rodeavam a cidade foram repartidos por colonos, prolongando-se o seu território de influência para sul do Guadiana […]. Do ponto de vista do primeiro urbanismo, […] o monumental fórum augustano de </w:t>
      </w:r>
      <w:r w:rsidR="005B063E" w:rsidRPr="005B063E">
        <w:rPr>
          <w:rFonts w:ascii="Arial Narrow" w:eastAsia="Calibri" w:hAnsi="Arial Narrow" w:cs="Arial"/>
          <w:i/>
          <w:sz w:val="20"/>
          <w:szCs w:val="20"/>
        </w:rPr>
        <w:t>Emerita</w:t>
      </w:r>
      <w:r w:rsidR="005B063E" w:rsidRPr="005B063E">
        <w:rPr>
          <w:rFonts w:ascii="Arial Narrow" w:eastAsia="Calibri" w:hAnsi="Arial Narrow" w:cs="Arial"/>
          <w:sz w:val="20"/>
          <w:szCs w:val="20"/>
        </w:rPr>
        <w:t xml:space="preserve"> reproduz fielmente o fórum que Augusto fez erguer na própria cidade de Roma.</w:t>
      </w:r>
    </w:p>
    <w:p w14:paraId="6D7DB01C" w14:textId="6C4C6E17" w:rsidR="005B063E" w:rsidRPr="005B063E" w:rsidRDefault="000C0963" w:rsidP="001C38FE">
      <w:pPr>
        <w:spacing w:line="240" w:lineRule="auto"/>
        <w:jc w:val="right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i/>
          <w:sz w:val="20"/>
          <w:szCs w:val="20"/>
        </w:rPr>
        <w:t xml:space="preserve">                                        </w:t>
      </w:r>
      <w:r w:rsidR="005B063E" w:rsidRPr="005B063E">
        <w:rPr>
          <w:rFonts w:ascii="Arial Narrow" w:eastAsia="Calibri" w:hAnsi="Arial Narrow" w:cs="Arial"/>
          <w:i/>
          <w:sz w:val="20"/>
          <w:szCs w:val="20"/>
        </w:rPr>
        <w:t>História de Portugal</w:t>
      </w:r>
      <w:r w:rsidR="005B063E" w:rsidRPr="005B063E">
        <w:rPr>
          <w:rFonts w:ascii="Arial Narrow" w:eastAsia="Calibri" w:hAnsi="Arial Narrow" w:cs="Arial"/>
          <w:sz w:val="20"/>
          <w:szCs w:val="20"/>
        </w:rPr>
        <w:t>, (dir.) José Mattoso, vol. I, p. 237.</w:t>
      </w:r>
    </w:p>
    <w:p w14:paraId="09DA1DE2" w14:textId="6B6F461A" w:rsidR="005B063E" w:rsidRPr="005B063E" w:rsidRDefault="005B063E" w:rsidP="005B063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</w:rPr>
      </w:pPr>
      <w:r w:rsidRPr="005B063E">
        <w:rPr>
          <w:rFonts w:ascii="Arial Narrow" w:hAnsi="Arial Narrow" w:cs="Arial"/>
          <w:bCs/>
          <w:sz w:val="16"/>
          <w:szCs w:val="16"/>
        </w:rPr>
        <w:t>*Atualmente designada Mérida (Espanha)</w:t>
      </w:r>
      <w:r w:rsidR="00954BDD">
        <w:rPr>
          <w:rFonts w:ascii="Arial Narrow" w:hAnsi="Arial Narrow" w:cs="Arial"/>
          <w:bCs/>
          <w:sz w:val="16"/>
          <w:szCs w:val="16"/>
        </w:rPr>
        <w:t>.</w:t>
      </w:r>
      <w:r w:rsidRPr="005B063E">
        <w:rPr>
          <w:rFonts w:ascii="Arial Narrow" w:hAnsi="Arial Narrow"/>
          <w:sz w:val="20"/>
        </w:rPr>
        <w:t xml:space="preserve"> </w:t>
      </w:r>
    </w:p>
    <w:p w14:paraId="0FB91662" w14:textId="26E14F27" w:rsidR="005B063E" w:rsidRPr="005B063E" w:rsidRDefault="005B063E" w:rsidP="005B063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 w:rsidRPr="005B063E">
        <w:rPr>
          <w:rFonts w:ascii="Arial Narrow" w:hAnsi="Arial Narrow" w:cs="Arial"/>
          <w:bCs/>
          <w:sz w:val="16"/>
          <w:szCs w:val="16"/>
        </w:rPr>
        <w:t>**Soldados que serviram no exército</w:t>
      </w:r>
      <w:r w:rsidR="00954BDD">
        <w:rPr>
          <w:rFonts w:ascii="Arial Narrow" w:hAnsi="Arial Narrow" w:cs="Arial"/>
          <w:bCs/>
          <w:sz w:val="16"/>
          <w:szCs w:val="16"/>
        </w:rPr>
        <w:t>.</w:t>
      </w:r>
    </w:p>
    <w:p w14:paraId="4A9C78AE" w14:textId="04232B92" w:rsidR="005B063E" w:rsidRPr="005B063E" w:rsidRDefault="005B063E" w:rsidP="005B063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 w:rsidRPr="005B063E">
        <w:rPr>
          <w:rFonts w:ascii="Arial Narrow" w:hAnsi="Arial Narrow" w:cs="Arial"/>
          <w:bCs/>
          <w:sz w:val="16"/>
          <w:szCs w:val="16"/>
        </w:rPr>
        <w:t xml:space="preserve">*** </w:t>
      </w:r>
      <w:r w:rsidR="00954BDD">
        <w:rPr>
          <w:rFonts w:ascii="Arial Narrow" w:hAnsi="Arial Narrow" w:cs="Arial"/>
          <w:bCs/>
          <w:sz w:val="16"/>
          <w:szCs w:val="16"/>
        </w:rPr>
        <w:t>P</w:t>
      </w:r>
      <w:r w:rsidRPr="005B063E">
        <w:rPr>
          <w:rFonts w:ascii="Arial Narrow" w:hAnsi="Arial Narrow" w:cs="Arial"/>
          <w:bCs/>
          <w:sz w:val="16"/>
          <w:szCs w:val="16"/>
        </w:rPr>
        <w:t xml:space="preserve">ovos que habitavam o norte da </w:t>
      </w:r>
      <w:r w:rsidR="00954BDD">
        <w:rPr>
          <w:rFonts w:ascii="Arial Narrow" w:hAnsi="Arial Narrow" w:cs="Arial"/>
          <w:bCs/>
          <w:sz w:val="16"/>
          <w:szCs w:val="16"/>
        </w:rPr>
        <w:t>P</w:t>
      </w:r>
      <w:r w:rsidRPr="005B063E">
        <w:rPr>
          <w:rFonts w:ascii="Arial Narrow" w:hAnsi="Arial Narrow" w:cs="Arial"/>
          <w:bCs/>
          <w:sz w:val="16"/>
          <w:szCs w:val="16"/>
        </w:rPr>
        <w:t>enínsula Ibérica</w:t>
      </w:r>
      <w:r w:rsidR="00954BDD">
        <w:rPr>
          <w:rFonts w:ascii="Arial Narrow" w:hAnsi="Arial Narrow" w:cs="Arial"/>
          <w:bCs/>
          <w:sz w:val="16"/>
          <w:szCs w:val="16"/>
        </w:rPr>
        <w:t>.</w:t>
      </w:r>
      <w:r w:rsidRPr="005B063E">
        <w:rPr>
          <w:rFonts w:ascii="Arial Narrow" w:hAnsi="Arial Narrow" w:cs="Arial"/>
          <w:bCs/>
          <w:sz w:val="16"/>
          <w:szCs w:val="16"/>
        </w:rPr>
        <w:t xml:space="preserve"> </w:t>
      </w:r>
    </w:p>
    <w:p w14:paraId="6FCE8532" w14:textId="77777777" w:rsidR="005B063E" w:rsidRPr="005B063E" w:rsidRDefault="005B063E" w:rsidP="005B063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16"/>
          <w:szCs w:val="16"/>
        </w:rPr>
      </w:pPr>
    </w:p>
    <w:p w14:paraId="60D8D522" w14:textId="4C2470A0" w:rsidR="005B063E" w:rsidRPr="001C38FE" w:rsidRDefault="005B063E" w:rsidP="00BC1393">
      <w:pPr>
        <w:spacing w:after="0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5B063E">
        <w:rPr>
          <w:rFonts w:ascii="Arial Narrow" w:eastAsia="Calibri" w:hAnsi="Arial Narrow" w:cs="Arial"/>
          <w:b/>
        </w:rPr>
        <w:t xml:space="preserve">1. </w:t>
      </w:r>
      <w:r w:rsidR="00BC1393">
        <w:rPr>
          <w:rFonts w:ascii="Arial Narrow" w:eastAsia="Calibri" w:hAnsi="Arial Narrow" w:cs="Arial"/>
          <w:b/>
        </w:rPr>
        <w:t>“</w:t>
      </w:r>
      <w:r w:rsidR="00BC1393" w:rsidRPr="001C38FE">
        <w:rPr>
          <w:rFonts w:ascii="Arial Narrow" w:eastAsia="Calibri" w:hAnsi="Arial Narrow" w:cs="Arial"/>
          <w:b/>
          <w:sz w:val="20"/>
          <w:szCs w:val="20"/>
        </w:rPr>
        <w:t>A grande criação</w:t>
      </w:r>
      <w:r w:rsidR="00BC1393" w:rsidRPr="005B063E">
        <w:rPr>
          <w:rFonts w:ascii="Arial Narrow" w:eastAsia="Calibri" w:hAnsi="Arial Narrow" w:cs="Arial"/>
          <w:sz w:val="20"/>
          <w:szCs w:val="20"/>
        </w:rPr>
        <w:t xml:space="preserve"> </w:t>
      </w:r>
      <w:r w:rsidR="00BC1393" w:rsidRPr="001C38FE">
        <w:rPr>
          <w:rFonts w:ascii="Arial Narrow" w:eastAsia="Calibri" w:hAnsi="Arial Narrow" w:cs="Arial"/>
          <w:b/>
          <w:sz w:val="20"/>
          <w:szCs w:val="20"/>
        </w:rPr>
        <w:t>de Augusto na Lusitânia foi […]</w:t>
      </w:r>
      <w:r w:rsidR="00BC1393" w:rsidRPr="001C38FE">
        <w:rPr>
          <w:rFonts w:ascii="Arial Narrow" w:eastAsia="Calibri" w:hAnsi="Arial Narrow" w:cs="Arial"/>
          <w:b/>
          <w:i/>
          <w:sz w:val="20"/>
          <w:szCs w:val="20"/>
        </w:rPr>
        <w:t xml:space="preserve"> Augusta Emérita</w:t>
      </w:r>
      <w:r w:rsidR="00BC1393" w:rsidRPr="001C38FE">
        <w:rPr>
          <w:rFonts w:ascii="Arial Narrow" w:eastAsia="Calibri" w:hAnsi="Arial Narrow" w:cs="Arial"/>
          <w:b/>
          <w:sz w:val="20"/>
          <w:szCs w:val="20"/>
        </w:rPr>
        <w:t>” (Doc. 1) que, em termos administrativos</w:t>
      </w:r>
      <w:r w:rsidR="00573299" w:rsidRPr="001C38FE">
        <w:rPr>
          <w:rFonts w:ascii="Arial Narrow" w:eastAsia="Calibri" w:hAnsi="Arial Narrow" w:cs="Arial"/>
          <w:b/>
          <w:sz w:val="20"/>
          <w:szCs w:val="20"/>
        </w:rPr>
        <w:t>,</w:t>
      </w:r>
      <w:r w:rsidR="00BC1393" w:rsidRPr="001C38FE">
        <w:rPr>
          <w:rFonts w:ascii="Arial Narrow" w:eastAsia="Calibri" w:hAnsi="Arial Narrow" w:cs="Arial"/>
          <w:b/>
          <w:sz w:val="20"/>
          <w:szCs w:val="20"/>
        </w:rPr>
        <w:t xml:space="preserve"> recebeu o estatuto de</w:t>
      </w:r>
      <w:r w:rsidR="003F129F" w:rsidRPr="001C38FE">
        <w:rPr>
          <w:rFonts w:ascii="Arial Narrow" w:eastAsia="Calibri" w:hAnsi="Arial Narrow" w:cs="Arial"/>
          <w:b/>
          <w:sz w:val="20"/>
          <w:szCs w:val="20"/>
        </w:rPr>
        <w:t xml:space="preserve"> …</w:t>
      </w:r>
    </w:p>
    <w:p w14:paraId="7E8F55B5" w14:textId="71B1DD7F" w:rsidR="00BC1393" w:rsidRDefault="00BC1393" w:rsidP="00BC1393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>(A)</w:t>
      </w:r>
      <w:r>
        <w:rPr>
          <w:rFonts w:ascii="Arial Narrow" w:eastAsia="Calibri" w:hAnsi="Arial Narrow" w:cs="Arial"/>
          <w:sz w:val="20"/>
          <w:szCs w:val="20"/>
        </w:rPr>
        <w:t xml:space="preserve"> província.</w:t>
      </w:r>
    </w:p>
    <w:p w14:paraId="4F8B341E" w14:textId="423D3A5F" w:rsidR="00BC1393" w:rsidRDefault="00BC1393" w:rsidP="00BC1393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>(B)</w:t>
      </w:r>
      <w:r>
        <w:rPr>
          <w:rFonts w:ascii="Arial Narrow" w:eastAsia="Calibri" w:hAnsi="Arial Narrow" w:cs="Arial"/>
          <w:sz w:val="20"/>
          <w:szCs w:val="20"/>
        </w:rPr>
        <w:t xml:space="preserve"> colónia.</w:t>
      </w:r>
    </w:p>
    <w:p w14:paraId="41F5255B" w14:textId="6E56FB08" w:rsidR="00BC1393" w:rsidRDefault="00BC1393" w:rsidP="00BC1393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 xml:space="preserve">(C) </w:t>
      </w:r>
      <w:r>
        <w:rPr>
          <w:rFonts w:ascii="Arial Narrow" w:eastAsia="Calibri" w:hAnsi="Arial Narrow" w:cs="Arial"/>
          <w:sz w:val="20"/>
          <w:szCs w:val="20"/>
        </w:rPr>
        <w:t>município.</w:t>
      </w:r>
    </w:p>
    <w:p w14:paraId="19E95AC5" w14:textId="5BAA394D" w:rsidR="00BC1393" w:rsidRDefault="00BC1393" w:rsidP="00BC1393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>(D)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="00B071E9">
        <w:rPr>
          <w:rFonts w:ascii="Arial Narrow" w:eastAsia="Calibri" w:hAnsi="Arial Narrow" w:cs="Arial"/>
          <w:sz w:val="20"/>
          <w:szCs w:val="20"/>
        </w:rPr>
        <w:t>cidade-estado.</w:t>
      </w:r>
    </w:p>
    <w:p w14:paraId="2C6536EF" w14:textId="77777777" w:rsidR="009F0B73" w:rsidRPr="00BC1393" w:rsidRDefault="009F0B73" w:rsidP="00BC1393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</w:p>
    <w:p w14:paraId="797570DC" w14:textId="06E55227" w:rsidR="005B063E" w:rsidRPr="005B063E" w:rsidRDefault="005B063E" w:rsidP="005B063E">
      <w:pPr>
        <w:jc w:val="both"/>
        <w:rPr>
          <w:rFonts w:ascii="Arial Narrow" w:eastAsia="Calibri" w:hAnsi="Arial Narrow" w:cs="Arial"/>
        </w:rPr>
      </w:pPr>
      <w:r w:rsidRPr="005B063E">
        <w:rPr>
          <w:rFonts w:ascii="Arial Narrow" w:eastAsia="Calibri" w:hAnsi="Arial Narrow" w:cs="Arial"/>
          <w:b/>
        </w:rPr>
        <w:t>2. Refira</w:t>
      </w:r>
      <w:r w:rsidRPr="005B063E">
        <w:rPr>
          <w:rFonts w:ascii="Arial Narrow" w:eastAsia="Calibri" w:hAnsi="Arial Narrow" w:cs="Arial"/>
        </w:rPr>
        <w:t xml:space="preserve"> dois dos meios de difusão do modo de vida romano na </w:t>
      </w:r>
      <w:r w:rsidR="00F71357">
        <w:rPr>
          <w:rFonts w:ascii="Arial Narrow" w:eastAsia="Calibri" w:hAnsi="Arial Narrow" w:cs="Arial"/>
        </w:rPr>
        <w:t>p</w:t>
      </w:r>
      <w:r w:rsidRPr="005B063E">
        <w:rPr>
          <w:rFonts w:ascii="Arial Narrow" w:eastAsia="Calibri" w:hAnsi="Arial Narrow" w:cs="Arial"/>
        </w:rPr>
        <w:t>enínsula Ibérica.</w:t>
      </w:r>
    </w:p>
    <w:p w14:paraId="37876690" w14:textId="54BB5F14" w:rsidR="001A0ADF" w:rsidRPr="001C38FE" w:rsidRDefault="001A0ADF" w:rsidP="001C38FE">
      <w:pPr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           </w:t>
      </w:r>
      <w:r w:rsidR="005B063E" w:rsidRPr="005B063E">
        <w:rPr>
          <w:rFonts w:ascii="Arial Narrow" w:eastAsia="Calibri" w:hAnsi="Arial Narrow" w:cs="Arial"/>
        </w:rPr>
        <w:t xml:space="preserve"> Os dois meios</w:t>
      </w:r>
      <w:r w:rsidR="00573299">
        <w:rPr>
          <w:rFonts w:ascii="Arial Narrow" w:eastAsia="Calibri" w:hAnsi="Arial Narrow" w:cs="Arial"/>
        </w:rPr>
        <w:t xml:space="preserve"> de difusão referidos</w:t>
      </w:r>
      <w:r w:rsidR="005B063E" w:rsidRPr="005B063E">
        <w:rPr>
          <w:rFonts w:ascii="Arial Narrow" w:eastAsia="Calibri" w:hAnsi="Arial Narrow" w:cs="Arial"/>
        </w:rPr>
        <w:t xml:space="preserve"> devem ser articulados com informações </w:t>
      </w:r>
      <w:r w:rsidR="004B281B">
        <w:rPr>
          <w:rFonts w:ascii="Arial Narrow" w:eastAsia="Calibri" w:hAnsi="Arial Narrow" w:cs="Arial"/>
        </w:rPr>
        <w:t>d</w:t>
      </w:r>
      <w:r w:rsidR="005B063E" w:rsidRPr="005B063E">
        <w:rPr>
          <w:rFonts w:ascii="Arial Narrow" w:eastAsia="Calibri" w:hAnsi="Arial Narrow" w:cs="Arial"/>
        </w:rPr>
        <w:t>os documentos 1 e 2.</w:t>
      </w:r>
    </w:p>
    <w:p w14:paraId="318FEAC2" w14:textId="3A9723B7" w:rsidR="005B063E" w:rsidRPr="001A0ADF" w:rsidRDefault="00211081" w:rsidP="001A0ADF">
      <w:pPr>
        <w:jc w:val="center"/>
        <w:rPr>
          <w:rFonts w:ascii="Arial Narrow" w:hAnsi="Arial Narrow"/>
          <w:b/>
        </w:rPr>
      </w:pPr>
      <w:r w:rsidRPr="005B063E">
        <w:rPr>
          <w:rFonts w:ascii="Helvetica" w:hAnsi="Helvetica"/>
          <w:noProof/>
          <w:color w:val="666666"/>
          <w:lang w:eastAsia="pt-PT"/>
        </w:rPr>
        <w:drawing>
          <wp:anchor distT="0" distB="0" distL="114300" distR="114300" simplePos="0" relativeHeight="251663360" behindDoc="1" locked="0" layoutInCell="1" allowOverlap="1" wp14:anchorId="73B8754D" wp14:editId="64DCF128">
            <wp:simplePos x="0" y="0"/>
            <wp:positionH relativeFrom="page">
              <wp:posOffset>4692833</wp:posOffset>
            </wp:positionH>
            <wp:positionV relativeFrom="paragraph">
              <wp:posOffset>394392</wp:posOffset>
            </wp:positionV>
            <wp:extent cx="2664460" cy="1715770"/>
            <wp:effectExtent l="0" t="0" r="2540" b="0"/>
            <wp:wrapTight wrapText="bothSides">
              <wp:wrapPolygon edited="0">
                <wp:start x="0" y="0"/>
                <wp:lineTo x="0" y="21344"/>
                <wp:lineTo x="21466" y="21344"/>
                <wp:lineTo x="21466" y="0"/>
                <wp:lineTo x="0" y="0"/>
              </wp:wrapPolygon>
            </wp:wrapTight>
            <wp:docPr id="5" name="Imagem 5" descr="http://www.culturanorte.pt/fotos/galerias/06_acesso_as_termas_10961626554d880c19a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http://www.culturanorte.pt/fotos/galerias/06_acesso_as_termas_10961626554d880c19a7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8095"/>
                    <a:stretch/>
                  </pic:blipFill>
                  <pic:spPr bwMode="auto">
                    <a:xfrm>
                      <a:off x="0" y="0"/>
                      <a:ext cx="2664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63E" w:rsidRPr="005B063E">
        <w:rPr>
          <w:rFonts w:ascii="Arial Narrow" w:hAnsi="Arial Narrow"/>
          <w:b/>
        </w:rPr>
        <w:t>GRUPO</w:t>
      </w:r>
      <w:bookmarkStart w:id="17" w:name="_Hlk528525527"/>
      <w:r w:rsidR="001A0ADF">
        <w:rPr>
          <w:rFonts w:ascii="Arial Narrow" w:hAnsi="Arial Narrow"/>
          <w:b/>
        </w:rPr>
        <w:t xml:space="preserve"> IV - </w:t>
      </w:r>
      <w:r w:rsidR="005B063E" w:rsidRPr="005B063E">
        <w:rPr>
          <w:rFonts w:ascii="Arial Narrow" w:hAnsi="Arial Narrow" w:cs="Arial"/>
          <w:b/>
          <w:bCs/>
        </w:rPr>
        <w:t>A INTEGRAÇÃO DA PENÍNSULA IBÉRICA NO IMPÉRIO ROMANO: O EXEMPLO TONG</w:t>
      </w:r>
      <w:r w:rsidR="007A6A40">
        <w:rPr>
          <w:rFonts w:ascii="Arial Narrow" w:hAnsi="Arial Narrow" w:cs="Arial"/>
          <w:b/>
          <w:bCs/>
        </w:rPr>
        <w:t>O</w:t>
      </w:r>
      <w:r w:rsidR="005B063E" w:rsidRPr="005B063E">
        <w:rPr>
          <w:rFonts w:ascii="Arial Narrow" w:hAnsi="Arial Narrow" w:cs="Arial"/>
          <w:b/>
          <w:bCs/>
        </w:rPr>
        <w:t xml:space="preserve">BRIGA E CONÍMBRIGA </w:t>
      </w:r>
    </w:p>
    <w:bookmarkEnd w:id="17"/>
    <w:p w14:paraId="6E3CB7B6" w14:textId="45ADFDEA" w:rsidR="005B063E" w:rsidRPr="004326E6" w:rsidRDefault="005B063E" w:rsidP="004326E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5B063E">
        <w:rPr>
          <w:rFonts w:ascii="Arial Narrow" w:hAnsi="Arial Narrow" w:cs="Arial"/>
          <w:b/>
          <w:bCs/>
          <w:sz w:val="20"/>
          <w:szCs w:val="20"/>
        </w:rPr>
        <w:t>DOC. 1 - TONG</w:t>
      </w:r>
      <w:r w:rsidR="000A4B80">
        <w:rPr>
          <w:rFonts w:ascii="Arial Narrow" w:hAnsi="Arial Narrow" w:cs="Arial"/>
          <w:b/>
          <w:bCs/>
          <w:sz w:val="20"/>
          <w:szCs w:val="20"/>
        </w:rPr>
        <w:t>O</w:t>
      </w:r>
      <w:r w:rsidRPr="005B063E">
        <w:rPr>
          <w:rFonts w:ascii="Arial Narrow" w:hAnsi="Arial Narrow" w:cs="Arial"/>
          <w:b/>
          <w:bCs/>
          <w:sz w:val="20"/>
          <w:szCs w:val="20"/>
        </w:rPr>
        <w:t>BRIGA*, UM EXEMPLO DE ROMANIZAÇÃO</w:t>
      </w:r>
    </w:p>
    <w:p w14:paraId="2A60C345" w14:textId="39D24D81" w:rsidR="005B063E" w:rsidRPr="005B063E" w:rsidRDefault="005B063E" w:rsidP="00141526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MT"/>
          <w:sz w:val="20"/>
          <w:szCs w:val="20"/>
        </w:rPr>
      </w:pPr>
      <w:r w:rsidRPr="005B063E">
        <w:rPr>
          <w:rFonts w:ascii="Arial Narrow" w:hAnsi="Arial Narrow" w:cs="ArialMT"/>
          <w:sz w:val="20"/>
          <w:szCs w:val="20"/>
        </w:rPr>
        <w:t>A escavação permitiu identificar as ruínas de Tong</w:t>
      </w:r>
      <w:r w:rsidR="007A6A40">
        <w:rPr>
          <w:rFonts w:ascii="Arial Narrow" w:hAnsi="Arial Narrow" w:cs="ArialMT"/>
          <w:sz w:val="20"/>
          <w:szCs w:val="20"/>
        </w:rPr>
        <w:t>o</w:t>
      </w:r>
      <w:r w:rsidRPr="005B063E">
        <w:rPr>
          <w:rFonts w:ascii="Arial Narrow" w:hAnsi="Arial Narrow" w:cs="ArialMT"/>
          <w:sz w:val="20"/>
          <w:szCs w:val="20"/>
        </w:rPr>
        <w:t>briga e permitiu afirmar que, no final do século I, e ainda no século II, surgiu uma urbe, a cidade, como organismo socioeconómico que concentrou não só</w:t>
      </w:r>
      <w:r w:rsidR="00DC5D00">
        <w:rPr>
          <w:rFonts w:ascii="Arial Narrow" w:hAnsi="Arial Narrow" w:cs="ArialMT"/>
          <w:sz w:val="20"/>
          <w:szCs w:val="20"/>
        </w:rPr>
        <w:t xml:space="preserve"> </w:t>
      </w:r>
      <w:r w:rsidRPr="005B063E">
        <w:rPr>
          <w:rFonts w:ascii="Arial Narrow" w:hAnsi="Arial Narrow" w:cs="ArialMT"/>
          <w:sz w:val="20"/>
          <w:szCs w:val="20"/>
        </w:rPr>
        <w:t xml:space="preserve">elementos </w:t>
      </w:r>
      <w:r w:rsidR="00F00728">
        <w:rPr>
          <w:rFonts w:ascii="Arial Narrow" w:hAnsi="Arial Narrow" w:cs="ArialMT"/>
          <w:sz w:val="20"/>
          <w:szCs w:val="20"/>
        </w:rPr>
        <w:t>“</w:t>
      </w:r>
      <w:r w:rsidRPr="005B063E">
        <w:rPr>
          <w:rFonts w:ascii="Arial Narrow" w:hAnsi="Arial Narrow" w:cs="ArialMT"/>
          <w:sz w:val="20"/>
          <w:szCs w:val="20"/>
        </w:rPr>
        <w:t>residenciais</w:t>
      </w:r>
      <w:r w:rsidR="00F00728">
        <w:rPr>
          <w:rFonts w:ascii="Arial Narrow" w:hAnsi="Arial Narrow" w:cs="ArialMT"/>
          <w:sz w:val="20"/>
          <w:szCs w:val="20"/>
        </w:rPr>
        <w:t>”</w:t>
      </w:r>
      <w:r w:rsidRPr="005B063E">
        <w:rPr>
          <w:rFonts w:ascii="Arial Narrow" w:hAnsi="Arial Narrow" w:cs="ArialMT"/>
          <w:sz w:val="20"/>
          <w:szCs w:val="20"/>
        </w:rPr>
        <w:t xml:space="preserve"> mas também uma produção artesanal especializada e, certamente, atividades sistemáticas de </w:t>
      </w:r>
      <w:r w:rsidR="00F00728">
        <w:rPr>
          <w:rFonts w:ascii="Arial Narrow" w:hAnsi="Arial Narrow" w:cs="ArialMT"/>
          <w:sz w:val="20"/>
          <w:szCs w:val="20"/>
        </w:rPr>
        <w:t>“</w:t>
      </w:r>
      <w:r w:rsidRPr="005B063E">
        <w:rPr>
          <w:rFonts w:ascii="Arial Narrow" w:hAnsi="Arial Narrow" w:cs="ArialMT"/>
          <w:sz w:val="20"/>
          <w:szCs w:val="20"/>
        </w:rPr>
        <w:t>troca</w:t>
      </w:r>
      <w:r w:rsidR="00F00728">
        <w:rPr>
          <w:rFonts w:ascii="Arial Narrow" w:hAnsi="Arial Narrow" w:cs="ArialMT"/>
          <w:sz w:val="20"/>
          <w:szCs w:val="20"/>
        </w:rPr>
        <w:t>”</w:t>
      </w:r>
      <w:r w:rsidRPr="005B063E">
        <w:rPr>
          <w:rFonts w:ascii="Arial Narrow" w:hAnsi="Arial Narrow" w:cs="ArialMT"/>
          <w:sz w:val="20"/>
          <w:szCs w:val="20"/>
        </w:rPr>
        <w:t xml:space="preserve"> que justificaram </w:t>
      </w:r>
      <w:bookmarkStart w:id="18" w:name="_Hlk528403550"/>
      <w:r w:rsidRPr="005B063E">
        <w:rPr>
          <w:rFonts w:ascii="Arial Narrow" w:hAnsi="Arial Narrow" w:cs="ArialMT"/>
          <w:sz w:val="20"/>
          <w:szCs w:val="20"/>
        </w:rPr>
        <w:t>a construção do fórum e de outros edifícios públicos.</w:t>
      </w:r>
    </w:p>
    <w:bookmarkEnd w:id="18"/>
    <w:p w14:paraId="5D2FF52C" w14:textId="49E99D68" w:rsidR="005B063E" w:rsidRDefault="005B063E" w:rsidP="00141526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/>
          <w:noProof/>
          <w:color w:val="666666"/>
        </w:rPr>
      </w:pPr>
      <w:r w:rsidRPr="005B063E">
        <w:rPr>
          <w:rFonts w:ascii="Arial Narrow" w:hAnsi="Arial Narrow" w:cs="Arial"/>
          <w:sz w:val="20"/>
          <w:szCs w:val="20"/>
        </w:rPr>
        <w:t xml:space="preserve">As cidades que os Romanos implantavam nas províncias eram uma novidade muito </w:t>
      </w:r>
      <w:r w:rsidRPr="005B063E">
        <w:rPr>
          <w:rFonts w:ascii="Arial Narrow" w:hAnsi="Arial Narrow" w:cs="ArialMT"/>
          <w:sz w:val="20"/>
          <w:szCs w:val="20"/>
        </w:rPr>
        <w:t xml:space="preserve">marcante para essas regiões, não só porque obrigavam </w:t>
      </w:r>
      <w:bookmarkStart w:id="19" w:name="_Hlk528359975"/>
      <w:r w:rsidRPr="005B063E">
        <w:rPr>
          <w:rFonts w:ascii="Arial Narrow" w:hAnsi="Arial Narrow" w:cs="ArialMT"/>
          <w:sz w:val="20"/>
          <w:szCs w:val="20"/>
        </w:rPr>
        <w:t>a novos tipos e formas de habitação</w:t>
      </w:r>
      <w:bookmarkEnd w:id="19"/>
      <w:r w:rsidRPr="005B063E">
        <w:rPr>
          <w:rFonts w:ascii="Arial Narrow" w:hAnsi="Arial Narrow" w:cs="ArialMT"/>
          <w:sz w:val="20"/>
          <w:szCs w:val="20"/>
        </w:rPr>
        <w:t xml:space="preserve">, mas também porque contribuíam para transformar o modo de vida tradicional. O urbanismo foi </w:t>
      </w:r>
      <w:r w:rsidRPr="005B063E">
        <w:rPr>
          <w:rFonts w:ascii="Arial Narrow" w:hAnsi="Arial Narrow" w:cs="Arial"/>
          <w:sz w:val="20"/>
          <w:szCs w:val="20"/>
        </w:rPr>
        <w:t>um poderoso instrumento político [...].</w:t>
      </w:r>
      <w:r w:rsidRPr="005B063E">
        <w:rPr>
          <w:rFonts w:ascii="Arial Narrow" w:hAnsi="Arial Narrow" w:cs="ArialMT"/>
          <w:sz w:val="20"/>
          <w:szCs w:val="20"/>
        </w:rPr>
        <w:t xml:space="preserve"> </w:t>
      </w:r>
      <w:r w:rsidRPr="005B063E">
        <w:rPr>
          <w:rFonts w:ascii="Arial Narrow" w:hAnsi="Arial Narrow" w:cs="Arial"/>
          <w:sz w:val="20"/>
          <w:szCs w:val="20"/>
        </w:rPr>
        <w:t xml:space="preserve">Esta noção de transformação toma particular relevo na região do vale do rio Douro, se nos </w:t>
      </w:r>
      <w:r w:rsidRPr="005B063E">
        <w:rPr>
          <w:rFonts w:ascii="Arial Narrow" w:hAnsi="Arial Narrow" w:cs="ArialMT"/>
          <w:sz w:val="20"/>
          <w:szCs w:val="20"/>
        </w:rPr>
        <w:t xml:space="preserve">recordarmos do que Estrabão escreveu sobre os povos desta região da Ibéria: </w:t>
      </w:r>
      <w:r w:rsidR="00D722DB">
        <w:rPr>
          <w:rFonts w:ascii="Arial Narrow" w:hAnsi="Arial Narrow" w:cs="ArialMT"/>
          <w:sz w:val="20"/>
          <w:szCs w:val="20"/>
        </w:rPr>
        <w:t>“</w:t>
      </w:r>
      <w:r w:rsidRPr="005B063E">
        <w:rPr>
          <w:rFonts w:ascii="Arial Narrow" w:hAnsi="Arial Narrow" w:cs="ArialMT"/>
          <w:sz w:val="20"/>
          <w:szCs w:val="20"/>
        </w:rPr>
        <w:t xml:space="preserve">e os últimos são </w:t>
      </w:r>
      <w:r w:rsidRPr="005B063E">
        <w:rPr>
          <w:rFonts w:ascii="Arial Narrow" w:hAnsi="Arial Narrow" w:cs="Arial"/>
          <w:sz w:val="20"/>
          <w:szCs w:val="20"/>
        </w:rPr>
        <w:t>os Calaicos, que ocupam em grande parte as montanhas. [...] A rudeza e o selvagismo destes</w:t>
      </w:r>
      <w:r w:rsidRPr="005B063E">
        <w:rPr>
          <w:rFonts w:ascii="Arial Narrow" w:hAnsi="Arial Narrow" w:cs="ArialMT"/>
          <w:sz w:val="20"/>
          <w:szCs w:val="20"/>
        </w:rPr>
        <w:t xml:space="preserve"> povos resultam não só dos seus costumes guerreiros, mas também do seu afastamento</w:t>
      </w:r>
      <w:r w:rsidR="00D722DB">
        <w:rPr>
          <w:rFonts w:ascii="Arial Narrow" w:hAnsi="Arial Narrow" w:cs="ArialMT"/>
          <w:sz w:val="20"/>
          <w:szCs w:val="20"/>
        </w:rPr>
        <w:t>”</w:t>
      </w:r>
      <w:r w:rsidRPr="005B063E">
        <w:rPr>
          <w:rFonts w:ascii="Arial Narrow" w:hAnsi="Arial Narrow" w:cs="ArialMT"/>
          <w:sz w:val="20"/>
          <w:szCs w:val="20"/>
        </w:rPr>
        <w:t>. [...] Se o imperador O</w:t>
      </w:r>
      <w:r w:rsidR="00D722DB">
        <w:rPr>
          <w:rFonts w:ascii="Arial Narrow" w:hAnsi="Arial Narrow" w:cs="ArialMT"/>
          <w:sz w:val="20"/>
          <w:szCs w:val="20"/>
        </w:rPr>
        <w:t>c</w:t>
      </w:r>
      <w:r w:rsidRPr="005B063E">
        <w:rPr>
          <w:rFonts w:ascii="Arial Narrow" w:hAnsi="Arial Narrow" w:cs="ArialMT"/>
          <w:sz w:val="20"/>
          <w:szCs w:val="20"/>
        </w:rPr>
        <w:t xml:space="preserve">távio César Augusto referiu o interesse na criação de uma província </w:t>
      </w:r>
      <w:r w:rsidR="001E1E80">
        <w:rPr>
          <w:rFonts w:ascii="Arial Narrow" w:hAnsi="Arial Narrow" w:cs="ArialMT"/>
          <w:sz w:val="20"/>
          <w:szCs w:val="20"/>
        </w:rPr>
        <w:t>“</w:t>
      </w:r>
      <w:r w:rsidRPr="005B063E">
        <w:rPr>
          <w:rFonts w:ascii="Arial Narrow" w:hAnsi="Arial Narrow" w:cs="ArialMT"/>
          <w:sz w:val="20"/>
          <w:szCs w:val="20"/>
        </w:rPr>
        <w:t>Transduriana</w:t>
      </w:r>
      <w:r w:rsidR="00D722DB">
        <w:rPr>
          <w:rFonts w:ascii="Arial Narrow" w:hAnsi="Arial Narrow" w:cs="ArialMT"/>
          <w:sz w:val="20"/>
          <w:szCs w:val="20"/>
        </w:rPr>
        <w:t>”</w:t>
      </w:r>
      <w:r w:rsidRPr="005B063E">
        <w:rPr>
          <w:rFonts w:ascii="Arial Narrow" w:hAnsi="Arial Narrow" w:cs="ArialMT"/>
          <w:sz w:val="20"/>
          <w:szCs w:val="20"/>
        </w:rPr>
        <w:t xml:space="preserve">, e tal não se concretizou, certo é que os Romanos procuraram atingir </w:t>
      </w:r>
      <w:bookmarkStart w:id="20" w:name="_Hlk528360740"/>
      <w:r w:rsidRPr="005B063E">
        <w:rPr>
          <w:rFonts w:ascii="Arial Narrow" w:hAnsi="Arial Narrow" w:cs="ArialMT"/>
          <w:sz w:val="20"/>
          <w:szCs w:val="20"/>
        </w:rPr>
        <w:t xml:space="preserve">o limite </w:t>
      </w:r>
      <w:r w:rsidRPr="005B063E">
        <w:rPr>
          <w:rFonts w:ascii="Arial Narrow" w:hAnsi="Arial Narrow" w:cs="Arial"/>
          <w:sz w:val="20"/>
          <w:szCs w:val="20"/>
        </w:rPr>
        <w:t>atlântico do Império</w:t>
      </w:r>
      <w:bookmarkEnd w:id="20"/>
      <w:r w:rsidRPr="005B063E">
        <w:rPr>
          <w:rFonts w:ascii="Arial Narrow" w:hAnsi="Arial Narrow" w:cs="Arial"/>
          <w:sz w:val="20"/>
          <w:szCs w:val="20"/>
        </w:rPr>
        <w:t>, conquistando-o e romanizando-o.</w:t>
      </w:r>
      <w:r w:rsidRPr="005B063E">
        <w:rPr>
          <w:rFonts w:ascii="Helvetica" w:hAnsi="Helvetica"/>
          <w:noProof/>
          <w:color w:val="666666"/>
        </w:rPr>
        <w:t xml:space="preserve"> </w:t>
      </w:r>
    </w:p>
    <w:p w14:paraId="224870E8" w14:textId="77777777" w:rsidR="003A2687" w:rsidRPr="005B063E" w:rsidRDefault="003A2687" w:rsidP="00141526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MT"/>
          <w:sz w:val="20"/>
          <w:szCs w:val="20"/>
        </w:rPr>
      </w:pPr>
    </w:p>
    <w:p w14:paraId="13DD814A" w14:textId="77777777" w:rsidR="005B063E" w:rsidRPr="005B063E" w:rsidRDefault="005B063E" w:rsidP="00141526">
      <w:pPr>
        <w:spacing w:after="0" w:line="276" w:lineRule="auto"/>
        <w:jc w:val="both"/>
        <w:rPr>
          <w:rFonts w:ascii="Arial Narrow" w:hAnsi="Arial Narrow" w:cs="ArialMT"/>
          <w:sz w:val="20"/>
          <w:szCs w:val="20"/>
        </w:rPr>
      </w:pPr>
      <w:r w:rsidRPr="005B063E">
        <w:rPr>
          <w:rFonts w:ascii="Arial Narrow" w:hAnsi="Arial Narrow" w:cs="Arial"/>
          <w:sz w:val="20"/>
          <w:szCs w:val="20"/>
        </w:rPr>
        <w:t>*Cidade romana localizada onde atualmente se encontra a aldeia do Freixo, no concelho de Marco de Canavezes.</w:t>
      </w:r>
    </w:p>
    <w:p w14:paraId="59FC5070" w14:textId="72B82676" w:rsidR="005B063E" w:rsidRPr="005B063E" w:rsidRDefault="005B063E" w:rsidP="005B063E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5B063E">
        <w:rPr>
          <w:rFonts w:ascii="Arial Narrow" w:hAnsi="Arial Narrow" w:cs="ArialMT"/>
          <w:sz w:val="20"/>
          <w:szCs w:val="20"/>
        </w:rPr>
        <w:t xml:space="preserve">Lino Tavares Dias, </w:t>
      </w:r>
      <w:r w:rsidR="00954BDD">
        <w:rPr>
          <w:rFonts w:ascii="Arial Narrow" w:hAnsi="Arial Narrow" w:cs="ArialMT"/>
          <w:sz w:val="20"/>
          <w:szCs w:val="20"/>
        </w:rPr>
        <w:t>“</w:t>
      </w:r>
      <w:r w:rsidRPr="005B063E">
        <w:rPr>
          <w:rFonts w:ascii="Arial Narrow" w:hAnsi="Arial Narrow" w:cs="ArialMT"/>
          <w:sz w:val="20"/>
          <w:szCs w:val="20"/>
        </w:rPr>
        <w:t>Tong</w:t>
      </w:r>
      <w:r w:rsidR="00F71357">
        <w:rPr>
          <w:rFonts w:ascii="Arial Narrow" w:hAnsi="Arial Narrow" w:cs="ArialMT"/>
          <w:sz w:val="20"/>
          <w:szCs w:val="20"/>
        </w:rPr>
        <w:t>ó</w:t>
      </w:r>
      <w:r w:rsidRPr="005B063E">
        <w:rPr>
          <w:rFonts w:ascii="Arial Narrow" w:hAnsi="Arial Narrow" w:cs="ArialMT"/>
          <w:sz w:val="20"/>
          <w:szCs w:val="20"/>
        </w:rPr>
        <w:t>briga, a cidade que há no futuro...</w:t>
      </w:r>
      <w:r w:rsidR="00954BDD">
        <w:rPr>
          <w:rFonts w:ascii="Arial Narrow" w:hAnsi="Arial Narrow" w:cs="ArialMT"/>
          <w:sz w:val="20"/>
          <w:szCs w:val="20"/>
        </w:rPr>
        <w:t>”</w:t>
      </w:r>
      <w:r w:rsidRPr="005B063E">
        <w:rPr>
          <w:rFonts w:ascii="Arial Narrow" w:hAnsi="Arial Narrow" w:cs="ArialMT"/>
          <w:sz w:val="20"/>
          <w:szCs w:val="20"/>
        </w:rPr>
        <w:t xml:space="preserve">, </w:t>
      </w:r>
      <w:r w:rsidRPr="005B063E">
        <w:rPr>
          <w:rFonts w:ascii="Arial Narrow" w:hAnsi="Arial Narrow" w:cs="Arial"/>
          <w:i/>
          <w:iCs/>
          <w:sz w:val="20"/>
          <w:szCs w:val="20"/>
        </w:rPr>
        <w:t xml:space="preserve">in </w:t>
      </w:r>
      <w:r w:rsidRPr="005B063E">
        <w:rPr>
          <w:rFonts w:ascii="Arial Narrow" w:hAnsi="Arial Narrow" w:cs="Arial"/>
          <w:sz w:val="20"/>
          <w:szCs w:val="20"/>
        </w:rPr>
        <w:t xml:space="preserve">Charles Rocha </w:t>
      </w:r>
      <w:r w:rsidRPr="005B063E">
        <w:rPr>
          <w:rFonts w:ascii="Arial Narrow" w:hAnsi="Arial Narrow" w:cs="Arial"/>
          <w:i/>
          <w:iCs/>
          <w:sz w:val="20"/>
          <w:szCs w:val="20"/>
        </w:rPr>
        <w:t>et. al</w:t>
      </w:r>
      <w:r w:rsidRPr="005B063E">
        <w:rPr>
          <w:rFonts w:ascii="Arial Narrow" w:hAnsi="Arial Narrow" w:cs="Arial"/>
          <w:sz w:val="20"/>
          <w:szCs w:val="20"/>
        </w:rPr>
        <w:t>,</w:t>
      </w:r>
      <w:r w:rsidRPr="005B063E">
        <w:rPr>
          <w:rFonts w:ascii="Arial Narrow" w:hAnsi="Arial Narrow" w:cs="Arial-ItalicMT"/>
          <w:i/>
          <w:iCs/>
          <w:sz w:val="20"/>
          <w:szCs w:val="20"/>
        </w:rPr>
        <w:t>Tongobriga – Reflexões sobre o seu desenho urbano</w:t>
      </w:r>
      <w:r w:rsidRPr="005B063E">
        <w:rPr>
          <w:rFonts w:ascii="Arial Narrow" w:hAnsi="Arial Narrow" w:cs="Arial"/>
          <w:sz w:val="20"/>
          <w:szCs w:val="20"/>
        </w:rPr>
        <w:t>, Porto, Edições Afrontamento, 2015, pp. 6-11 (texto adaptado).</w:t>
      </w:r>
    </w:p>
    <w:p w14:paraId="737893D0" w14:textId="77777777" w:rsidR="00141526" w:rsidRDefault="00141526" w:rsidP="005B063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78159A3F" w14:textId="48A98214" w:rsidR="00ED3402" w:rsidRPr="00211081" w:rsidRDefault="00B72872" w:rsidP="0021108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5B063E">
        <w:rPr>
          <w:rFonts w:ascii="Arial Narrow" w:eastAsia="Calibri" w:hAnsi="Arial Narrow" w:cs="Times New Roman"/>
          <w:noProof/>
          <w:sz w:val="20"/>
          <w:szCs w:val="20"/>
          <w:lang w:eastAsia="pt-PT"/>
        </w:rPr>
        <w:lastRenderedPageBreak/>
        <w:drawing>
          <wp:anchor distT="0" distB="0" distL="114300" distR="114300" simplePos="0" relativeHeight="251660288" behindDoc="1" locked="0" layoutInCell="1" allowOverlap="1" wp14:anchorId="6D5DE721" wp14:editId="7A5EBE07">
            <wp:simplePos x="0" y="0"/>
            <wp:positionH relativeFrom="page">
              <wp:posOffset>555625</wp:posOffset>
            </wp:positionH>
            <wp:positionV relativeFrom="paragraph">
              <wp:posOffset>177165</wp:posOffset>
            </wp:positionV>
            <wp:extent cx="2653665" cy="1772920"/>
            <wp:effectExtent l="0" t="0" r="0" b="0"/>
            <wp:wrapTight wrapText="bothSides">
              <wp:wrapPolygon edited="0">
                <wp:start x="0" y="0"/>
                <wp:lineTo x="0" y="21352"/>
                <wp:lineTo x="21398" y="21352"/>
                <wp:lineTo x="21398" y="0"/>
                <wp:lineTo x="0" y="0"/>
              </wp:wrapPolygon>
            </wp:wrapTight>
            <wp:docPr id="6111" name="Imagem 6111" descr="Resultado de imagem para ruinas romanas casa dos repux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uinas romanas casa dos repuxo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6" r="5344" b="3301"/>
                    <a:stretch/>
                  </pic:blipFill>
                  <pic:spPr bwMode="auto">
                    <a:xfrm>
                      <a:off x="0" y="0"/>
                      <a:ext cx="265366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63E" w:rsidRPr="005B063E">
        <w:rPr>
          <w:rFonts w:ascii="Arial Narrow" w:hAnsi="Arial Narrow" w:cs="Arial"/>
          <w:b/>
          <w:bCs/>
          <w:sz w:val="20"/>
          <w:szCs w:val="20"/>
        </w:rPr>
        <w:t>DOC. 2 – RUÍNAS ROMANAS DE CONÍMBRIGA (perto da atual cidade de Coimbra)</w:t>
      </w:r>
    </w:p>
    <w:p w14:paraId="2AFBB610" w14:textId="221632D9" w:rsidR="005B063E" w:rsidRPr="005B063E" w:rsidRDefault="00ED3402" w:rsidP="005B063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highlight w:val="yellow"/>
        </w:rPr>
      </w:pPr>
      <w:r w:rsidRPr="00211081">
        <w:rPr>
          <w:rFonts w:ascii="Arial Narrow" w:hAnsi="Arial Narrow" w:cs="ArialMT"/>
          <w:b/>
        </w:rPr>
        <w:t>1</w:t>
      </w:r>
      <w:r w:rsidR="005B063E" w:rsidRPr="00211081">
        <w:rPr>
          <w:rFonts w:ascii="Arial Narrow" w:hAnsi="Arial Narrow" w:cs="ArialMT"/>
          <w:b/>
        </w:rPr>
        <w:t xml:space="preserve">. </w:t>
      </w:r>
      <w:r w:rsidR="005B063E" w:rsidRPr="001C38FE">
        <w:rPr>
          <w:rFonts w:ascii="Arial Narrow" w:hAnsi="Arial Narrow" w:cs="ArialMT"/>
          <w:b/>
        </w:rPr>
        <w:t>O processo que contribuiu para transformar “o modo de vida tradicional” (Doc</w:t>
      </w:r>
      <w:r w:rsidR="003A2687" w:rsidRPr="001C38FE">
        <w:rPr>
          <w:rFonts w:ascii="Arial Narrow" w:hAnsi="Arial Narrow" w:cs="ArialMT"/>
          <w:b/>
        </w:rPr>
        <w:t>.</w:t>
      </w:r>
      <w:r w:rsidR="005B063E" w:rsidRPr="001C38FE">
        <w:rPr>
          <w:rFonts w:ascii="Arial Narrow" w:hAnsi="Arial Narrow" w:cs="ArialMT"/>
          <w:b/>
        </w:rPr>
        <w:t xml:space="preserve"> 1) nos territórios ocupados pelos romanos denominou-se</w:t>
      </w:r>
      <w:r w:rsidR="003F129F">
        <w:rPr>
          <w:rFonts w:ascii="Arial Narrow" w:hAnsi="Arial Narrow" w:cs="ArialMT"/>
        </w:rPr>
        <w:t xml:space="preserve"> …</w:t>
      </w:r>
    </w:p>
    <w:p w14:paraId="15844E4B" w14:textId="66B01A93" w:rsidR="005B063E" w:rsidRPr="00853739" w:rsidRDefault="005B063E" w:rsidP="005B063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0"/>
          <w:szCs w:val="20"/>
        </w:rPr>
      </w:pPr>
      <w:r w:rsidRPr="00853739">
        <w:rPr>
          <w:rFonts w:ascii="Arial Narrow" w:hAnsi="Arial Narrow" w:cs="ArialMT"/>
          <w:b/>
          <w:sz w:val="20"/>
          <w:szCs w:val="20"/>
        </w:rPr>
        <w:t>(A)</w:t>
      </w:r>
      <w:r w:rsidRPr="00853739">
        <w:rPr>
          <w:rFonts w:ascii="Arial Narrow" w:hAnsi="Arial Narrow" w:cs="ArialMT"/>
          <w:sz w:val="20"/>
          <w:szCs w:val="20"/>
        </w:rPr>
        <w:t xml:space="preserve"> </w:t>
      </w:r>
      <w:r w:rsidR="003A2687">
        <w:rPr>
          <w:rFonts w:ascii="Arial Narrow" w:hAnsi="Arial Narrow" w:cs="ArialMT"/>
          <w:sz w:val="20"/>
          <w:szCs w:val="20"/>
        </w:rPr>
        <w:t>p</w:t>
      </w:r>
      <w:r w:rsidRPr="00853739">
        <w:rPr>
          <w:rFonts w:ascii="Arial Narrow" w:hAnsi="Arial Narrow" w:cs="ArialMT"/>
          <w:sz w:val="20"/>
          <w:szCs w:val="20"/>
        </w:rPr>
        <w:t>acificação</w:t>
      </w:r>
      <w:r w:rsidR="00211081" w:rsidRPr="00853739">
        <w:rPr>
          <w:rFonts w:ascii="Arial Narrow" w:hAnsi="Arial Narrow" w:cs="ArialMT"/>
          <w:sz w:val="20"/>
          <w:szCs w:val="20"/>
        </w:rPr>
        <w:t>.</w:t>
      </w:r>
    </w:p>
    <w:p w14:paraId="0FBC5BDB" w14:textId="2E7019C2" w:rsidR="005B063E" w:rsidRPr="00853739" w:rsidRDefault="005B063E" w:rsidP="005B063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0"/>
          <w:szCs w:val="20"/>
        </w:rPr>
      </w:pPr>
      <w:r w:rsidRPr="00853739">
        <w:rPr>
          <w:rFonts w:ascii="Arial Narrow" w:hAnsi="Arial Narrow" w:cs="ArialMT"/>
          <w:b/>
          <w:sz w:val="20"/>
          <w:szCs w:val="20"/>
        </w:rPr>
        <w:t>(B)</w:t>
      </w:r>
      <w:r w:rsidRPr="00853739">
        <w:rPr>
          <w:rFonts w:ascii="Arial Narrow" w:hAnsi="Arial Narrow" w:cs="ArialMT"/>
          <w:sz w:val="20"/>
          <w:szCs w:val="20"/>
        </w:rPr>
        <w:t xml:space="preserve"> </w:t>
      </w:r>
      <w:r w:rsidR="003A2687">
        <w:rPr>
          <w:rFonts w:ascii="Arial Narrow" w:hAnsi="Arial Narrow" w:cs="ArialMT"/>
          <w:sz w:val="20"/>
          <w:szCs w:val="20"/>
        </w:rPr>
        <w:t>r</w:t>
      </w:r>
      <w:r w:rsidRPr="00853739">
        <w:rPr>
          <w:rFonts w:ascii="Arial Narrow" w:hAnsi="Arial Narrow" w:cs="ArialMT"/>
          <w:sz w:val="20"/>
          <w:szCs w:val="20"/>
        </w:rPr>
        <w:t>omanização</w:t>
      </w:r>
      <w:r w:rsidR="00211081" w:rsidRPr="00853739">
        <w:rPr>
          <w:rFonts w:ascii="Arial Narrow" w:hAnsi="Arial Narrow" w:cs="ArialMT"/>
          <w:sz w:val="20"/>
          <w:szCs w:val="20"/>
        </w:rPr>
        <w:t>.</w:t>
      </w:r>
    </w:p>
    <w:p w14:paraId="481C9469" w14:textId="0CEC2A9E" w:rsidR="005B063E" w:rsidRPr="00853739" w:rsidRDefault="005B063E" w:rsidP="005B063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0"/>
          <w:szCs w:val="20"/>
        </w:rPr>
      </w:pPr>
      <w:r w:rsidRPr="00853739">
        <w:rPr>
          <w:rFonts w:ascii="Arial Narrow" w:hAnsi="Arial Narrow" w:cs="ArialMT"/>
          <w:b/>
          <w:sz w:val="20"/>
          <w:szCs w:val="20"/>
        </w:rPr>
        <w:t>(C)</w:t>
      </w:r>
      <w:r w:rsidRPr="00853739">
        <w:rPr>
          <w:rFonts w:ascii="Arial Narrow" w:hAnsi="Arial Narrow" w:cs="ArialMT"/>
          <w:sz w:val="20"/>
          <w:szCs w:val="20"/>
        </w:rPr>
        <w:t xml:space="preserve"> </w:t>
      </w:r>
      <w:r w:rsidR="003A2687">
        <w:rPr>
          <w:rFonts w:ascii="Arial Narrow" w:hAnsi="Arial Narrow" w:cs="ArialMT"/>
          <w:sz w:val="20"/>
          <w:szCs w:val="20"/>
        </w:rPr>
        <w:t>a</w:t>
      </w:r>
      <w:r w:rsidRPr="00853739">
        <w:rPr>
          <w:rFonts w:ascii="Arial Narrow" w:hAnsi="Arial Narrow" w:cs="ArialMT"/>
          <w:sz w:val="20"/>
          <w:szCs w:val="20"/>
        </w:rPr>
        <w:t>ssimilação</w:t>
      </w:r>
      <w:r w:rsidR="00211081" w:rsidRPr="00853739">
        <w:rPr>
          <w:rFonts w:ascii="Arial Narrow" w:hAnsi="Arial Narrow" w:cs="ArialMT"/>
          <w:sz w:val="20"/>
          <w:szCs w:val="20"/>
        </w:rPr>
        <w:t>.</w:t>
      </w:r>
    </w:p>
    <w:p w14:paraId="0B764E4C" w14:textId="33AFA193" w:rsidR="005B063E" w:rsidRPr="00853739" w:rsidRDefault="005B063E" w:rsidP="005B063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0"/>
          <w:szCs w:val="20"/>
        </w:rPr>
      </w:pPr>
      <w:r w:rsidRPr="00853739">
        <w:rPr>
          <w:rFonts w:ascii="Arial Narrow" w:hAnsi="Arial Narrow" w:cs="ArialMT"/>
          <w:b/>
          <w:sz w:val="20"/>
          <w:szCs w:val="20"/>
        </w:rPr>
        <w:t>(D)</w:t>
      </w:r>
      <w:r w:rsidRPr="00853739">
        <w:rPr>
          <w:rFonts w:ascii="Arial Narrow" w:hAnsi="Arial Narrow" w:cs="ArialMT"/>
          <w:sz w:val="20"/>
          <w:szCs w:val="20"/>
        </w:rPr>
        <w:t xml:space="preserve"> </w:t>
      </w:r>
      <w:r w:rsidR="003A2687">
        <w:rPr>
          <w:rFonts w:ascii="Arial Narrow" w:hAnsi="Arial Narrow" w:cs="ArialMT"/>
          <w:sz w:val="20"/>
          <w:szCs w:val="20"/>
        </w:rPr>
        <w:t>d</w:t>
      </w:r>
      <w:r w:rsidRPr="00853739">
        <w:rPr>
          <w:rFonts w:ascii="Arial Narrow" w:hAnsi="Arial Narrow" w:cs="ArialMT"/>
          <w:sz w:val="20"/>
          <w:szCs w:val="20"/>
        </w:rPr>
        <w:t>ominação</w:t>
      </w:r>
      <w:r w:rsidR="00211081" w:rsidRPr="00853739">
        <w:rPr>
          <w:rFonts w:ascii="Arial Narrow" w:hAnsi="Arial Narrow" w:cs="ArialMT"/>
          <w:sz w:val="20"/>
          <w:szCs w:val="20"/>
        </w:rPr>
        <w:t>.</w:t>
      </w:r>
    </w:p>
    <w:p w14:paraId="1F1EC2BE" w14:textId="77777777" w:rsidR="00141526" w:rsidRDefault="00141526" w:rsidP="005B06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highlight w:val="yellow"/>
        </w:rPr>
      </w:pPr>
    </w:p>
    <w:p w14:paraId="5B263CE9" w14:textId="333B56DC" w:rsidR="005B063E" w:rsidRDefault="00141526" w:rsidP="002110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211081">
        <w:rPr>
          <w:rFonts w:ascii="ArialMT" w:hAnsi="ArialMT" w:cs="ArialMT"/>
          <w:b/>
        </w:rPr>
        <w:t>2</w:t>
      </w:r>
      <w:r w:rsidR="005B063E" w:rsidRPr="00211081">
        <w:rPr>
          <w:rFonts w:ascii="ArialMT" w:hAnsi="ArialMT" w:cs="ArialMT"/>
          <w:b/>
        </w:rPr>
        <w:t>.</w:t>
      </w:r>
      <w:r w:rsidR="005B063E" w:rsidRPr="00211081">
        <w:rPr>
          <w:rFonts w:ascii="ArialMT" w:hAnsi="ArialMT" w:cs="ArialMT"/>
        </w:rPr>
        <w:t xml:space="preserve"> </w:t>
      </w:r>
      <w:r w:rsidR="005B063E" w:rsidRPr="001C38FE">
        <w:rPr>
          <w:rFonts w:ascii="Arial Narrow" w:hAnsi="Arial Narrow" w:cs="ArialMT"/>
          <w:b/>
        </w:rPr>
        <w:t>A influência dos romanos determinou “novos tipos e formas de habitação” (Doc. 1) como no caso de Conímbriga que</w:t>
      </w:r>
      <w:r w:rsidR="003B5DA7" w:rsidRPr="001C38FE">
        <w:rPr>
          <w:rFonts w:ascii="Arial Narrow" w:hAnsi="Arial Narrow" w:cs="ArialMT"/>
          <w:b/>
        </w:rPr>
        <w:t>,</w:t>
      </w:r>
      <w:r w:rsidR="005B063E" w:rsidRPr="001C38FE">
        <w:rPr>
          <w:rFonts w:ascii="Arial Narrow" w:hAnsi="Arial Narrow" w:cs="ArialMT"/>
          <w:b/>
        </w:rPr>
        <w:t xml:space="preserve"> no caso do documento 2, são visíveis vestígios de um tipo de habitação</w:t>
      </w:r>
      <w:r w:rsidR="005B063E" w:rsidRPr="00211081">
        <w:rPr>
          <w:rFonts w:ascii="Arial Narrow" w:hAnsi="Arial Narrow" w:cs="ArialMT"/>
        </w:rPr>
        <w:t>:</w:t>
      </w:r>
    </w:p>
    <w:p w14:paraId="06801289" w14:textId="77777777" w:rsidR="001C38FE" w:rsidRPr="00211081" w:rsidRDefault="001C38FE" w:rsidP="0021108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/>
        </w:rPr>
      </w:pPr>
    </w:p>
    <w:p w14:paraId="64FB8D69" w14:textId="354C9D0A" w:rsidR="005B063E" w:rsidRPr="00211081" w:rsidRDefault="005B063E" w:rsidP="005B063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i/>
          <w:sz w:val="20"/>
          <w:szCs w:val="20"/>
        </w:rPr>
      </w:pPr>
      <w:r w:rsidRPr="00211081">
        <w:rPr>
          <w:rFonts w:ascii="Arial Narrow" w:hAnsi="Arial Narrow" w:cs="ArialMT"/>
          <w:b/>
          <w:sz w:val="20"/>
          <w:szCs w:val="20"/>
        </w:rPr>
        <w:t>(A)</w:t>
      </w:r>
      <w:r w:rsidRPr="00211081">
        <w:rPr>
          <w:rFonts w:ascii="Arial Narrow" w:hAnsi="Arial Narrow" w:cs="ArialMT"/>
          <w:sz w:val="20"/>
          <w:szCs w:val="20"/>
        </w:rPr>
        <w:t xml:space="preserve"> a </w:t>
      </w:r>
      <w:r w:rsidRPr="00211081">
        <w:rPr>
          <w:rFonts w:ascii="Arial Narrow" w:hAnsi="Arial Narrow" w:cs="ArialMT"/>
          <w:i/>
          <w:sz w:val="20"/>
          <w:szCs w:val="20"/>
        </w:rPr>
        <w:t>Insula</w:t>
      </w:r>
      <w:r w:rsidR="002F623E">
        <w:rPr>
          <w:rFonts w:ascii="Arial Narrow" w:hAnsi="Arial Narrow" w:cs="ArialMT"/>
          <w:i/>
          <w:sz w:val="20"/>
          <w:szCs w:val="20"/>
        </w:rPr>
        <w:t>;</w:t>
      </w:r>
    </w:p>
    <w:p w14:paraId="216CF307" w14:textId="288D0334" w:rsidR="005B063E" w:rsidRPr="00211081" w:rsidRDefault="005B063E" w:rsidP="005B063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i/>
          <w:sz w:val="20"/>
          <w:szCs w:val="20"/>
        </w:rPr>
      </w:pPr>
      <w:r w:rsidRPr="00211081">
        <w:rPr>
          <w:rFonts w:ascii="Arial Narrow" w:hAnsi="Arial Narrow" w:cs="ArialMT"/>
          <w:b/>
          <w:sz w:val="20"/>
          <w:szCs w:val="20"/>
        </w:rPr>
        <w:t xml:space="preserve">(B) </w:t>
      </w:r>
      <w:r w:rsidRPr="000A4B80">
        <w:rPr>
          <w:rFonts w:ascii="Arial Narrow" w:hAnsi="Arial Narrow" w:cs="ArialMT"/>
          <w:sz w:val="20"/>
          <w:szCs w:val="20"/>
        </w:rPr>
        <w:t xml:space="preserve">a </w:t>
      </w:r>
      <w:r w:rsidRPr="00211081">
        <w:rPr>
          <w:rFonts w:ascii="Arial Narrow" w:hAnsi="Arial Narrow" w:cs="ArialMT"/>
          <w:i/>
          <w:sz w:val="20"/>
          <w:szCs w:val="20"/>
        </w:rPr>
        <w:t>Villa</w:t>
      </w:r>
      <w:r w:rsidR="002F623E">
        <w:rPr>
          <w:rFonts w:ascii="Arial Narrow" w:hAnsi="Arial Narrow" w:cs="ArialMT"/>
          <w:i/>
          <w:sz w:val="20"/>
          <w:szCs w:val="20"/>
        </w:rPr>
        <w:t>;</w:t>
      </w:r>
    </w:p>
    <w:p w14:paraId="6BB40D03" w14:textId="44C0A567" w:rsidR="005B063E" w:rsidRPr="00211081" w:rsidRDefault="005B063E" w:rsidP="005B063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i/>
          <w:sz w:val="20"/>
          <w:szCs w:val="20"/>
        </w:rPr>
      </w:pPr>
      <w:r w:rsidRPr="00211081">
        <w:rPr>
          <w:rFonts w:ascii="Arial Narrow" w:hAnsi="Arial Narrow" w:cs="ArialMT"/>
          <w:b/>
          <w:sz w:val="20"/>
          <w:szCs w:val="20"/>
        </w:rPr>
        <w:t>(C)</w:t>
      </w:r>
      <w:r w:rsidRPr="00211081">
        <w:rPr>
          <w:rFonts w:ascii="Arial Narrow" w:hAnsi="Arial Narrow" w:cs="ArialMT"/>
          <w:sz w:val="20"/>
          <w:szCs w:val="20"/>
        </w:rPr>
        <w:t xml:space="preserve"> a </w:t>
      </w:r>
      <w:r w:rsidRPr="00211081">
        <w:rPr>
          <w:rFonts w:ascii="Arial Narrow" w:hAnsi="Arial Narrow" w:cs="ArialMT"/>
          <w:i/>
          <w:sz w:val="20"/>
          <w:szCs w:val="20"/>
        </w:rPr>
        <w:t>Domus</w:t>
      </w:r>
      <w:r w:rsidR="002F623E">
        <w:rPr>
          <w:rFonts w:ascii="Arial Narrow" w:hAnsi="Arial Narrow" w:cs="ArialMT"/>
          <w:i/>
          <w:sz w:val="20"/>
          <w:szCs w:val="20"/>
        </w:rPr>
        <w:t>;</w:t>
      </w:r>
    </w:p>
    <w:p w14:paraId="75641224" w14:textId="68E6A1D3" w:rsidR="005B063E" w:rsidRPr="005B063E" w:rsidRDefault="005B063E" w:rsidP="005B063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</w:rPr>
      </w:pPr>
      <w:r w:rsidRPr="00211081">
        <w:rPr>
          <w:rFonts w:ascii="Arial Narrow" w:hAnsi="Arial Narrow" w:cs="ArialMT"/>
          <w:b/>
          <w:sz w:val="20"/>
          <w:szCs w:val="20"/>
        </w:rPr>
        <w:t xml:space="preserve">(D) </w:t>
      </w:r>
      <w:r w:rsidRPr="000A4B80">
        <w:rPr>
          <w:rFonts w:ascii="Arial Narrow" w:hAnsi="Arial Narrow" w:cs="ArialMT"/>
          <w:sz w:val="20"/>
          <w:szCs w:val="20"/>
        </w:rPr>
        <w:t xml:space="preserve">a </w:t>
      </w:r>
      <w:r w:rsidR="008C0743">
        <w:rPr>
          <w:rFonts w:ascii="Arial Narrow" w:hAnsi="Arial Narrow" w:cs="ArialMT"/>
          <w:sz w:val="20"/>
          <w:szCs w:val="20"/>
        </w:rPr>
        <w:t>V</w:t>
      </w:r>
      <w:r w:rsidRPr="00211081">
        <w:rPr>
          <w:rFonts w:ascii="Arial Narrow" w:hAnsi="Arial Narrow" w:cs="ArialMT"/>
          <w:sz w:val="20"/>
          <w:szCs w:val="20"/>
        </w:rPr>
        <w:t>ivenda</w:t>
      </w:r>
      <w:r w:rsidR="002F623E">
        <w:rPr>
          <w:rFonts w:ascii="Arial Narrow" w:hAnsi="Arial Narrow" w:cs="ArialMT"/>
          <w:sz w:val="20"/>
          <w:szCs w:val="20"/>
        </w:rPr>
        <w:t>.</w:t>
      </w:r>
    </w:p>
    <w:p w14:paraId="4CDB2CCD" w14:textId="77777777" w:rsidR="00141526" w:rsidRDefault="00141526" w:rsidP="005B063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0"/>
          <w:szCs w:val="20"/>
        </w:rPr>
      </w:pPr>
    </w:p>
    <w:p w14:paraId="232B16BD" w14:textId="64B590FC" w:rsidR="005B063E" w:rsidRPr="00AE7128" w:rsidRDefault="00141526" w:rsidP="005B063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Cs w:val="20"/>
        </w:rPr>
      </w:pPr>
      <w:r w:rsidRPr="00AE7128">
        <w:rPr>
          <w:rFonts w:ascii="Arial Narrow" w:hAnsi="Arial Narrow" w:cs="ArialMT"/>
          <w:b/>
          <w:szCs w:val="20"/>
        </w:rPr>
        <w:t>3</w:t>
      </w:r>
      <w:r w:rsidR="005B063E" w:rsidRPr="00AE7128">
        <w:rPr>
          <w:rFonts w:ascii="Arial Narrow" w:hAnsi="Arial Narrow" w:cs="ArialMT"/>
          <w:b/>
          <w:szCs w:val="20"/>
        </w:rPr>
        <w:t>. Refira</w:t>
      </w:r>
      <w:r w:rsidR="005B063E" w:rsidRPr="00AE7128">
        <w:rPr>
          <w:rFonts w:ascii="Arial Narrow" w:hAnsi="Arial Narrow" w:cs="ArialMT"/>
          <w:szCs w:val="20"/>
        </w:rPr>
        <w:t xml:space="preserve"> duas das transformações resultantes da presença dos romanos no território</w:t>
      </w:r>
      <w:r w:rsidR="005B063E" w:rsidRPr="00AE7128">
        <w:rPr>
          <w:sz w:val="24"/>
        </w:rPr>
        <w:t xml:space="preserve"> d</w:t>
      </w:r>
      <w:r w:rsidR="005B063E" w:rsidRPr="00AE7128">
        <w:rPr>
          <w:rFonts w:ascii="Arial Narrow" w:hAnsi="Arial Narrow" w:cs="ArialMT"/>
          <w:szCs w:val="20"/>
        </w:rPr>
        <w:t>o “limite atlântico do Império” (Doc.1).</w:t>
      </w:r>
    </w:p>
    <w:p w14:paraId="4A64E050" w14:textId="54E234D5" w:rsidR="00141526" w:rsidRPr="00211081" w:rsidRDefault="00211081" w:rsidP="00ED34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Cs w:val="20"/>
        </w:rPr>
      </w:pPr>
      <w:r>
        <w:rPr>
          <w:rFonts w:ascii="Arial Narrow" w:hAnsi="Arial Narrow" w:cs="ArialMT"/>
          <w:szCs w:val="20"/>
        </w:rPr>
        <w:t xml:space="preserve">      </w:t>
      </w:r>
      <w:r w:rsidR="005B063E" w:rsidRPr="00AE7128">
        <w:rPr>
          <w:rFonts w:ascii="Arial Narrow" w:hAnsi="Arial Narrow" w:cs="ArialMT"/>
          <w:szCs w:val="20"/>
        </w:rPr>
        <w:t xml:space="preserve"> </w:t>
      </w:r>
      <w:r>
        <w:rPr>
          <w:rFonts w:ascii="Arial Narrow" w:hAnsi="Arial Narrow" w:cs="ArialMT"/>
          <w:szCs w:val="20"/>
        </w:rPr>
        <w:t>A</w:t>
      </w:r>
      <w:r w:rsidR="005B063E" w:rsidRPr="00AE7128">
        <w:rPr>
          <w:rFonts w:ascii="Arial Narrow" w:hAnsi="Arial Narrow" w:cs="ArialMT"/>
          <w:szCs w:val="20"/>
        </w:rPr>
        <w:t xml:space="preserve">s </w:t>
      </w:r>
      <w:r>
        <w:rPr>
          <w:rFonts w:ascii="Arial Narrow" w:hAnsi="Arial Narrow" w:cs="ArialMT"/>
          <w:szCs w:val="20"/>
        </w:rPr>
        <w:t xml:space="preserve">duas </w:t>
      </w:r>
      <w:r w:rsidR="005B063E" w:rsidRPr="00AE7128">
        <w:rPr>
          <w:rFonts w:ascii="Arial Narrow" w:hAnsi="Arial Narrow" w:cs="ArialMT"/>
          <w:szCs w:val="20"/>
        </w:rPr>
        <w:t>transformações</w:t>
      </w:r>
      <w:r w:rsidR="00540983">
        <w:rPr>
          <w:rFonts w:ascii="Arial Narrow" w:hAnsi="Arial Narrow" w:cs="ArialMT"/>
          <w:szCs w:val="20"/>
        </w:rPr>
        <w:t xml:space="preserve"> mencionadas</w:t>
      </w:r>
      <w:r w:rsidR="005B063E" w:rsidRPr="00AE7128">
        <w:rPr>
          <w:rFonts w:ascii="Arial Narrow" w:hAnsi="Arial Narrow" w:cs="ArialMT"/>
          <w:szCs w:val="20"/>
        </w:rPr>
        <w:t xml:space="preserve"> deve</w:t>
      </w:r>
      <w:r>
        <w:rPr>
          <w:rFonts w:ascii="Arial Narrow" w:hAnsi="Arial Narrow" w:cs="ArialMT"/>
          <w:szCs w:val="20"/>
        </w:rPr>
        <w:t>m</w:t>
      </w:r>
      <w:r w:rsidR="005B063E" w:rsidRPr="00AE7128">
        <w:rPr>
          <w:rFonts w:ascii="Arial Narrow" w:hAnsi="Arial Narrow" w:cs="ArialMT"/>
          <w:szCs w:val="20"/>
        </w:rPr>
        <w:t xml:space="preserve"> integrar </w:t>
      </w:r>
      <w:r>
        <w:rPr>
          <w:rFonts w:ascii="Arial Narrow" w:hAnsi="Arial Narrow" w:cs="ArialMT"/>
          <w:szCs w:val="20"/>
        </w:rPr>
        <w:t>excertos</w:t>
      </w:r>
      <w:r w:rsidR="005B063E" w:rsidRPr="00AE7128">
        <w:rPr>
          <w:rFonts w:ascii="Arial Narrow" w:hAnsi="Arial Narrow" w:cs="ArialMT"/>
          <w:szCs w:val="20"/>
        </w:rPr>
        <w:t xml:space="preserve"> </w:t>
      </w:r>
      <w:r w:rsidR="00540983">
        <w:rPr>
          <w:rFonts w:ascii="Arial Narrow" w:hAnsi="Arial Narrow" w:cs="ArialMT"/>
          <w:szCs w:val="20"/>
        </w:rPr>
        <w:t>d</w:t>
      </w:r>
      <w:r w:rsidR="005B063E" w:rsidRPr="00AE7128">
        <w:rPr>
          <w:rFonts w:ascii="Arial Narrow" w:hAnsi="Arial Narrow" w:cs="ArialMT"/>
          <w:szCs w:val="20"/>
        </w:rPr>
        <w:t>o documento 1.</w:t>
      </w:r>
    </w:p>
    <w:p w14:paraId="27A0D5AB" w14:textId="5928EDEE" w:rsidR="00141526" w:rsidRDefault="00141526" w:rsidP="001E1BD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b/>
          <w:u w:val="single"/>
        </w:rPr>
      </w:pPr>
    </w:p>
    <w:p w14:paraId="123CA878" w14:textId="4AD80F9E" w:rsidR="006515FE" w:rsidRDefault="006515FE" w:rsidP="001E1BD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b/>
          <w:u w:val="single"/>
        </w:rPr>
      </w:pPr>
    </w:p>
    <w:p w14:paraId="5DDBF238" w14:textId="77777777" w:rsidR="006515FE" w:rsidRPr="001E1BD9" w:rsidRDefault="006515FE" w:rsidP="001E1BD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b/>
          <w:u w:val="single"/>
        </w:rPr>
      </w:pPr>
    </w:p>
    <w:p w14:paraId="3FE9F276" w14:textId="72A0C341" w:rsidR="00141526" w:rsidRDefault="00141526" w:rsidP="00211081">
      <w:pPr>
        <w:spacing w:after="0" w:line="276" w:lineRule="auto"/>
        <w:jc w:val="center"/>
        <w:rPr>
          <w:rFonts w:ascii="Arial Narrow" w:eastAsia="Calibri" w:hAnsi="Arial Narrow" w:cs="Arial"/>
          <w:b/>
          <w:u w:val="single"/>
        </w:rPr>
      </w:pPr>
      <w:r w:rsidRPr="00AF3474">
        <w:rPr>
          <w:rFonts w:ascii="Arial Narrow" w:eastAsia="Calibri" w:hAnsi="Arial Narrow" w:cs="Arial"/>
          <w:b/>
          <w:u w:val="single"/>
        </w:rPr>
        <w:t>FI</w:t>
      </w:r>
      <w:r w:rsidR="00211081">
        <w:rPr>
          <w:rFonts w:ascii="Arial Narrow" w:eastAsia="Calibri" w:hAnsi="Arial Narrow" w:cs="Arial"/>
          <w:b/>
          <w:u w:val="single"/>
        </w:rPr>
        <w:t>M</w:t>
      </w:r>
    </w:p>
    <w:tbl>
      <w:tblPr>
        <w:tblStyle w:val="TabelacomGrelha"/>
        <w:tblpPr w:leftFromText="141" w:rightFromText="141" w:vertAnchor="text" w:horzAnchor="page" w:tblpX="2518" w:tblpY="378"/>
        <w:tblW w:w="0" w:type="auto"/>
        <w:tblLook w:val="04A0" w:firstRow="1" w:lastRow="0" w:firstColumn="1" w:lastColumn="0" w:noHBand="0" w:noVBand="1"/>
      </w:tblPr>
      <w:tblGrid>
        <w:gridCol w:w="878"/>
        <w:gridCol w:w="850"/>
        <w:gridCol w:w="850"/>
        <w:gridCol w:w="849"/>
        <w:gridCol w:w="849"/>
        <w:gridCol w:w="849"/>
        <w:gridCol w:w="850"/>
        <w:gridCol w:w="850"/>
        <w:gridCol w:w="850"/>
      </w:tblGrid>
      <w:tr w:rsidR="002734EB" w:rsidRPr="00F75B3F" w14:paraId="51356353" w14:textId="77777777" w:rsidTr="002734EB">
        <w:tc>
          <w:tcPr>
            <w:tcW w:w="878" w:type="dxa"/>
            <w:vMerge w:val="restart"/>
            <w:vAlign w:val="center"/>
          </w:tcPr>
          <w:p w14:paraId="570036C1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  <w:p w14:paraId="3E415E8F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GRUPO</w:t>
            </w:r>
          </w:p>
        </w:tc>
        <w:tc>
          <w:tcPr>
            <w:tcW w:w="6797" w:type="dxa"/>
            <w:gridSpan w:val="8"/>
            <w:shd w:val="clear" w:color="auto" w:fill="D9D9D9" w:themeFill="background1" w:themeFillShade="D9"/>
          </w:tcPr>
          <w:p w14:paraId="6CD5629F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ÍTEM</w:t>
            </w:r>
          </w:p>
        </w:tc>
      </w:tr>
      <w:tr w:rsidR="002734EB" w:rsidRPr="00F75B3F" w14:paraId="7AA84685" w14:textId="77777777" w:rsidTr="002734EB">
        <w:tc>
          <w:tcPr>
            <w:tcW w:w="878" w:type="dxa"/>
            <w:vMerge/>
            <w:vAlign w:val="center"/>
          </w:tcPr>
          <w:p w14:paraId="083040D8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6797" w:type="dxa"/>
            <w:gridSpan w:val="8"/>
          </w:tcPr>
          <w:p w14:paraId="3E346234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F75B3F">
              <w:rPr>
                <w:rFonts w:ascii="Arial Narrow" w:hAnsi="Arial Narrow" w:cstheme="minorHAnsi"/>
                <w:color w:val="000000"/>
              </w:rPr>
              <w:t>COTAÇÃO (em pontos)</w:t>
            </w:r>
          </w:p>
        </w:tc>
      </w:tr>
      <w:tr w:rsidR="002734EB" w:rsidRPr="00F75B3F" w14:paraId="34A735F9" w14:textId="77777777" w:rsidTr="002734EB">
        <w:tc>
          <w:tcPr>
            <w:tcW w:w="878" w:type="dxa"/>
            <w:vMerge w:val="restart"/>
            <w:vAlign w:val="center"/>
          </w:tcPr>
          <w:p w14:paraId="24A65028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  <w:p w14:paraId="1B5DE17B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B9FE214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FB11486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2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076D2AE1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0212B72F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4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230A3774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5</w:t>
            </w:r>
          </w:p>
        </w:tc>
        <w:tc>
          <w:tcPr>
            <w:tcW w:w="1700" w:type="dxa"/>
            <w:gridSpan w:val="2"/>
            <w:vMerge w:val="restart"/>
          </w:tcPr>
          <w:p w14:paraId="59FE2B84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6D857A6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</w:tr>
      <w:tr w:rsidR="002734EB" w:rsidRPr="00F75B3F" w14:paraId="3A8B99F9" w14:textId="77777777" w:rsidTr="002734EB">
        <w:tc>
          <w:tcPr>
            <w:tcW w:w="878" w:type="dxa"/>
            <w:vMerge/>
            <w:vAlign w:val="center"/>
          </w:tcPr>
          <w:p w14:paraId="0DCE73EB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</w:tcPr>
          <w:p w14:paraId="4441A569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996C57">
              <w:rPr>
                <w:rFonts w:ascii="Arial Narrow" w:hAnsi="Arial Narrow" w:cstheme="minorHAnsi"/>
                <w:color w:val="000000"/>
              </w:rPr>
              <w:t>10</w:t>
            </w:r>
          </w:p>
        </w:tc>
        <w:tc>
          <w:tcPr>
            <w:tcW w:w="850" w:type="dxa"/>
          </w:tcPr>
          <w:p w14:paraId="257378F9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996C57">
              <w:rPr>
                <w:rFonts w:ascii="Arial Narrow" w:hAnsi="Arial Narrow" w:cstheme="minorHAnsi"/>
                <w:color w:val="000000"/>
              </w:rPr>
              <w:t>10</w:t>
            </w:r>
          </w:p>
        </w:tc>
        <w:tc>
          <w:tcPr>
            <w:tcW w:w="849" w:type="dxa"/>
          </w:tcPr>
          <w:p w14:paraId="59F4BB67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996C57">
              <w:rPr>
                <w:rFonts w:ascii="Arial Narrow" w:hAnsi="Arial Narrow" w:cstheme="minorHAnsi"/>
                <w:color w:val="000000"/>
              </w:rPr>
              <w:t>10</w:t>
            </w:r>
          </w:p>
        </w:tc>
        <w:tc>
          <w:tcPr>
            <w:tcW w:w="849" w:type="dxa"/>
          </w:tcPr>
          <w:p w14:paraId="1CC63B2F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996C57">
              <w:rPr>
                <w:rFonts w:ascii="Arial Narrow" w:hAnsi="Arial Narrow" w:cstheme="minorHAnsi"/>
                <w:color w:val="000000"/>
              </w:rPr>
              <w:t>10</w:t>
            </w:r>
          </w:p>
        </w:tc>
        <w:tc>
          <w:tcPr>
            <w:tcW w:w="849" w:type="dxa"/>
          </w:tcPr>
          <w:p w14:paraId="7BD9289A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20</w:t>
            </w:r>
          </w:p>
        </w:tc>
        <w:tc>
          <w:tcPr>
            <w:tcW w:w="1700" w:type="dxa"/>
            <w:gridSpan w:val="2"/>
            <w:vMerge/>
          </w:tcPr>
          <w:p w14:paraId="54F7946E" w14:textId="77777777" w:rsidR="002734EB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</w:tcPr>
          <w:p w14:paraId="39061CCC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>60</w:t>
            </w:r>
          </w:p>
        </w:tc>
      </w:tr>
      <w:tr w:rsidR="002734EB" w:rsidRPr="00F75B3F" w14:paraId="5CC3F609" w14:textId="77777777" w:rsidTr="002734EB">
        <w:tc>
          <w:tcPr>
            <w:tcW w:w="878" w:type="dxa"/>
            <w:vMerge w:val="restart"/>
            <w:vAlign w:val="center"/>
          </w:tcPr>
          <w:p w14:paraId="189EB376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  <w:p w14:paraId="1B576CB8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II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3F280D3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944D80D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2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31212372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5F599325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4</w:t>
            </w:r>
          </w:p>
        </w:tc>
        <w:tc>
          <w:tcPr>
            <w:tcW w:w="849" w:type="dxa"/>
            <w:shd w:val="clear" w:color="auto" w:fill="E7E6E6" w:themeFill="background2"/>
          </w:tcPr>
          <w:p w14:paraId="0A6EDE44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A5198CA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75F5F2B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0D2A9AB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</w:tr>
      <w:tr w:rsidR="002734EB" w:rsidRPr="00F75B3F" w14:paraId="5F50222D" w14:textId="77777777" w:rsidTr="002734EB">
        <w:tc>
          <w:tcPr>
            <w:tcW w:w="878" w:type="dxa"/>
            <w:vMerge/>
            <w:vAlign w:val="center"/>
          </w:tcPr>
          <w:p w14:paraId="64C2AD48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</w:tcPr>
          <w:p w14:paraId="1B7E8038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996C57">
              <w:rPr>
                <w:rFonts w:ascii="Arial Narrow" w:hAnsi="Arial Narrow" w:cstheme="minorHAnsi"/>
                <w:color w:val="000000"/>
              </w:rPr>
              <w:t>10</w:t>
            </w:r>
          </w:p>
        </w:tc>
        <w:tc>
          <w:tcPr>
            <w:tcW w:w="850" w:type="dxa"/>
          </w:tcPr>
          <w:p w14:paraId="5F09AEBF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996C57">
              <w:rPr>
                <w:rFonts w:ascii="Arial Narrow" w:hAnsi="Arial Narrow" w:cstheme="minorHAnsi"/>
                <w:color w:val="000000"/>
              </w:rPr>
              <w:t>1</w:t>
            </w:r>
            <w:r>
              <w:rPr>
                <w:rFonts w:ascii="Arial Narrow" w:hAnsi="Arial Narrow" w:cstheme="minorHAnsi"/>
                <w:color w:val="000000"/>
              </w:rPr>
              <w:t>0</w:t>
            </w:r>
          </w:p>
        </w:tc>
        <w:tc>
          <w:tcPr>
            <w:tcW w:w="849" w:type="dxa"/>
          </w:tcPr>
          <w:p w14:paraId="1181BD64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996C57">
              <w:rPr>
                <w:rFonts w:ascii="Arial Narrow" w:hAnsi="Arial Narrow" w:cstheme="minorHAnsi"/>
                <w:color w:val="000000"/>
              </w:rPr>
              <w:t>1</w:t>
            </w:r>
            <w:r>
              <w:rPr>
                <w:rFonts w:ascii="Arial Narrow" w:hAnsi="Arial Narrow" w:cstheme="minorHAnsi"/>
                <w:color w:val="000000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</w:tcPr>
          <w:p w14:paraId="394B5D4D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996C57">
              <w:rPr>
                <w:rFonts w:ascii="Arial Narrow" w:hAnsi="Arial Narrow" w:cstheme="minorHAnsi"/>
                <w:color w:val="000000"/>
              </w:rPr>
              <w:t>10</w:t>
            </w:r>
          </w:p>
        </w:tc>
        <w:tc>
          <w:tcPr>
            <w:tcW w:w="849" w:type="dxa"/>
            <w:shd w:val="clear" w:color="auto" w:fill="FFFFFF" w:themeFill="background1"/>
          </w:tcPr>
          <w:p w14:paraId="1B4720C0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10</w:t>
            </w:r>
          </w:p>
        </w:tc>
        <w:tc>
          <w:tcPr>
            <w:tcW w:w="850" w:type="dxa"/>
          </w:tcPr>
          <w:p w14:paraId="12C02E0F" w14:textId="77777777" w:rsidR="002734EB" w:rsidRPr="00BF1381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BF1381">
              <w:rPr>
                <w:rFonts w:ascii="Arial Narrow" w:hAnsi="Arial Narrow" w:cstheme="minorHAnsi"/>
                <w:color w:val="000000"/>
              </w:rPr>
              <w:t>15</w:t>
            </w:r>
          </w:p>
        </w:tc>
        <w:tc>
          <w:tcPr>
            <w:tcW w:w="850" w:type="dxa"/>
          </w:tcPr>
          <w:p w14:paraId="71B3B3C9" w14:textId="77777777" w:rsidR="002734EB" w:rsidRPr="00BF1381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15</w:t>
            </w:r>
          </w:p>
        </w:tc>
        <w:tc>
          <w:tcPr>
            <w:tcW w:w="850" w:type="dxa"/>
          </w:tcPr>
          <w:p w14:paraId="16052B05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>80</w:t>
            </w:r>
          </w:p>
        </w:tc>
      </w:tr>
      <w:tr w:rsidR="002734EB" w:rsidRPr="00F75B3F" w14:paraId="32A20642" w14:textId="77777777" w:rsidTr="002734EB">
        <w:tc>
          <w:tcPr>
            <w:tcW w:w="878" w:type="dxa"/>
            <w:vMerge w:val="restart"/>
            <w:vAlign w:val="center"/>
          </w:tcPr>
          <w:p w14:paraId="203BFD81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  <w:p w14:paraId="3878F995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III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40B9A0E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C21C528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2</w:t>
            </w:r>
          </w:p>
        </w:tc>
        <w:tc>
          <w:tcPr>
            <w:tcW w:w="4247" w:type="dxa"/>
            <w:gridSpan w:val="5"/>
            <w:vMerge w:val="restart"/>
          </w:tcPr>
          <w:p w14:paraId="5695609A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A7E251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</w:tr>
      <w:tr w:rsidR="002734EB" w:rsidRPr="00F75B3F" w14:paraId="737C2AD2" w14:textId="77777777" w:rsidTr="002734EB">
        <w:tc>
          <w:tcPr>
            <w:tcW w:w="878" w:type="dxa"/>
            <w:vMerge/>
            <w:vAlign w:val="center"/>
          </w:tcPr>
          <w:p w14:paraId="0CD6DABC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</w:tcPr>
          <w:p w14:paraId="29922016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996C57">
              <w:rPr>
                <w:rFonts w:ascii="Arial Narrow" w:hAnsi="Arial Narrow" w:cstheme="minorHAnsi"/>
                <w:color w:val="000000"/>
              </w:rPr>
              <w:t>10</w:t>
            </w:r>
          </w:p>
        </w:tc>
        <w:tc>
          <w:tcPr>
            <w:tcW w:w="850" w:type="dxa"/>
          </w:tcPr>
          <w:p w14:paraId="65E5B1E6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996C57">
              <w:rPr>
                <w:rFonts w:ascii="Arial Narrow" w:hAnsi="Arial Narrow" w:cstheme="minorHAnsi"/>
                <w:color w:val="000000"/>
              </w:rPr>
              <w:t>15</w:t>
            </w:r>
          </w:p>
        </w:tc>
        <w:tc>
          <w:tcPr>
            <w:tcW w:w="4247" w:type="dxa"/>
            <w:gridSpan w:val="5"/>
            <w:vMerge/>
          </w:tcPr>
          <w:p w14:paraId="37E6B074" w14:textId="77777777" w:rsidR="002734EB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</w:tcPr>
          <w:p w14:paraId="280C1B33" w14:textId="77777777" w:rsidR="002734EB" w:rsidRPr="00996C57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>2</w:t>
            </w:r>
            <w:r w:rsidRPr="00996C57">
              <w:rPr>
                <w:rFonts w:ascii="Arial Narrow" w:hAnsi="Arial Narrow" w:cstheme="minorHAnsi"/>
                <w:b/>
                <w:color w:val="000000"/>
              </w:rPr>
              <w:t>5</w:t>
            </w:r>
          </w:p>
        </w:tc>
      </w:tr>
      <w:tr w:rsidR="002734EB" w:rsidRPr="00F75B3F" w14:paraId="1C5DEEE1" w14:textId="77777777" w:rsidTr="002734EB">
        <w:tc>
          <w:tcPr>
            <w:tcW w:w="878" w:type="dxa"/>
            <w:vMerge w:val="restart"/>
            <w:vAlign w:val="center"/>
          </w:tcPr>
          <w:p w14:paraId="7D83BC70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  <w:p w14:paraId="41E10228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IV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01CA0E7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55BF19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2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1590DB41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3</w:t>
            </w:r>
          </w:p>
        </w:tc>
        <w:tc>
          <w:tcPr>
            <w:tcW w:w="3398" w:type="dxa"/>
            <w:gridSpan w:val="4"/>
            <w:vMerge w:val="restart"/>
          </w:tcPr>
          <w:p w14:paraId="713816CA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FCF3CD8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</w:tr>
      <w:tr w:rsidR="002734EB" w:rsidRPr="00F75B3F" w14:paraId="23F7B8E1" w14:textId="77777777" w:rsidTr="002734EB">
        <w:tc>
          <w:tcPr>
            <w:tcW w:w="878" w:type="dxa"/>
            <w:vMerge/>
          </w:tcPr>
          <w:p w14:paraId="5AA2015B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</w:tcPr>
          <w:p w14:paraId="141AF52D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10</w:t>
            </w:r>
          </w:p>
        </w:tc>
        <w:tc>
          <w:tcPr>
            <w:tcW w:w="850" w:type="dxa"/>
          </w:tcPr>
          <w:p w14:paraId="693C6F26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10</w:t>
            </w:r>
          </w:p>
        </w:tc>
        <w:tc>
          <w:tcPr>
            <w:tcW w:w="849" w:type="dxa"/>
          </w:tcPr>
          <w:p w14:paraId="4E8100A9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15</w:t>
            </w:r>
          </w:p>
        </w:tc>
        <w:tc>
          <w:tcPr>
            <w:tcW w:w="3398" w:type="dxa"/>
            <w:gridSpan w:val="4"/>
            <w:vMerge/>
          </w:tcPr>
          <w:p w14:paraId="460336E6" w14:textId="77777777" w:rsidR="002734EB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</w:tcPr>
          <w:p w14:paraId="045DF7CA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>3</w:t>
            </w:r>
            <w:r w:rsidRPr="00F75B3F">
              <w:rPr>
                <w:rFonts w:ascii="Arial Narrow" w:hAnsi="Arial Narrow" w:cstheme="minorHAnsi"/>
                <w:b/>
                <w:color w:val="000000"/>
              </w:rPr>
              <w:t>5</w:t>
            </w:r>
          </w:p>
        </w:tc>
      </w:tr>
      <w:tr w:rsidR="002734EB" w:rsidRPr="00F75B3F" w14:paraId="79D49C7B" w14:textId="77777777" w:rsidTr="002734EB">
        <w:tc>
          <w:tcPr>
            <w:tcW w:w="6825" w:type="dxa"/>
            <w:gridSpan w:val="8"/>
          </w:tcPr>
          <w:p w14:paraId="717C67ED" w14:textId="77777777" w:rsidR="002734EB" w:rsidRPr="00F75B3F" w:rsidRDefault="002734EB" w:rsidP="002734EB">
            <w:pPr>
              <w:jc w:val="right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TOTAL</w:t>
            </w:r>
          </w:p>
        </w:tc>
        <w:tc>
          <w:tcPr>
            <w:tcW w:w="850" w:type="dxa"/>
          </w:tcPr>
          <w:p w14:paraId="4CABE748" w14:textId="77777777" w:rsidR="002734EB" w:rsidRPr="00F75B3F" w:rsidRDefault="002734EB" w:rsidP="002734E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200</w:t>
            </w:r>
          </w:p>
        </w:tc>
      </w:tr>
    </w:tbl>
    <w:p w14:paraId="1C6F93FE" w14:textId="108D6052" w:rsidR="00B72872" w:rsidRPr="002734EB" w:rsidRDefault="002734EB" w:rsidP="002734EB">
      <w:pPr>
        <w:jc w:val="center"/>
        <w:rPr>
          <w:rFonts w:ascii="Arial Narrow" w:hAnsi="Arial Narrow" w:cstheme="minorHAnsi"/>
          <w:b/>
          <w:color w:val="000000"/>
        </w:rPr>
      </w:pPr>
      <w:r w:rsidRPr="00F75B3F">
        <w:rPr>
          <w:rFonts w:ascii="Arial Narrow" w:hAnsi="Arial Narrow" w:cstheme="minorHAnsi"/>
          <w:b/>
          <w:color w:val="000000"/>
        </w:rPr>
        <w:t>COTAÇÕES</w:t>
      </w:r>
    </w:p>
    <w:p w14:paraId="5B4D66DF" w14:textId="77777777" w:rsidR="00141526" w:rsidRDefault="00141526" w:rsidP="00141526"/>
    <w:p w14:paraId="6E93BB9F" w14:textId="3491B58E" w:rsidR="00141526" w:rsidRDefault="00141526" w:rsidP="00ED34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</w:rPr>
      </w:pPr>
    </w:p>
    <w:p w14:paraId="54EEC68D" w14:textId="126FF6B6" w:rsidR="00141526" w:rsidRDefault="00141526" w:rsidP="00ED34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</w:rPr>
      </w:pPr>
    </w:p>
    <w:p w14:paraId="6C586D65" w14:textId="1769AE42" w:rsidR="00C87F0D" w:rsidRDefault="00C87F0D" w:rsidP="00ED34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</w:rPr>
      </w:pPr>
    </w:p>
    <w:p w14:paraId="4C4EE97A" w14:textId="0A5FBC73" w:rsidR="00C87F0D" w:rsidRDefault="00C87F0D" w:rsidP="00ED34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</w:rPr>
      </w:pPr>
    </w:p>
    <w:p w14:paraId="15CD3410" w14:textId="7C530AB2" w:rsidR="00C87F0D" w:rsidRDefault="00C87F0D" w:rsidP="00ED34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</w:rPr>
      </w:pPr>
    </w:p>
    <w:p w14:paraId="18CE5A68" w14:textId="3F6F187B" w:rsidR="00C87F0D" w:rsidRDefault="00C87F0D" w:rsidP="00ED34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</w:rPr>
      </w:pPr>
    </w:p>
    <w:p w14:paraId="240AF237" w14:textId="52FADF0D" w:rsidR="00C87F0D" w:rsidRDefault="00C87F0D" w:rsidP="00ED34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</w:rPr>
      </w:pPr>
    </w:p>
    <w:p w14:paraId="7D4BE2F7" w14:textId="634F177D" w:rsidR="00C87F0D" w:rsidRDefault="00C87F0D" w:rsidP="00ED34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</w:rPr>
      </w:pPr>
    </w:p>
    <w:p w14:paraId="6C44F6B1" w14:textId="2CB8CDCD" w:rsidR="00C87F0D" w:rsidRDefault="00C87F0D" w:rsidP="00ED34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</w:rPr>
      </w:pPr>
    </w:p>
    <w:p w14:paraId="348FEE21" w14:textId="77777777" w:rsidR="00141526" w:rsidRPr="00ED3402" w:rsidRDefault="00141526" w:rsidP="00ED34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0"/>
          <w:szCs w:val="20"/>
        </w:rPr>
      </w:pPr>
    </w:p>
    <w:sectPr w:rsidR="00141526" w:rsidRPr="00ED3402" w:rsidSect="00422844">
      <w:pgSz w:w="11906" w:h="16838"/>
      <w:pgMar w:top="1134" w:right="70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D636" w14:textId="77777777" w:rsidR="00C041EF" w:rsidRDefault="00C041EF" w:rsidP="004476E3">
      <w:pPr>
        <w:spacing w:after="0" w:line="240" w:lineRule="auto"/>
      </w:pPr>
      <w:r>
        <w:separator/>
      </w:r>
    </w:p>
  </w:endnote>
  <w:endnote w:type="continuationSeparator" w:id="0">
    <w:p w14:paraId="320FA08F" w14:textId="77777777" w:rsidR="00C041EF" w:rsidRDefault="00C041EF" w:rsidP="0044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D21F" w14:textId="77777777" w:rsidR="00C041EF" w:rsidRDefault="00C041EF" w:rsidP="004476E3">
      <w:pPr>
        <w:spacing w:after="0" w:line="240" w:lineRule="auto"/>
      </w:pPr>
      <w:r>
        <w:separator/>
      </w:r>
    </w:p>
  </w:footnote>
  <w:footnote w:type="continuationSeparator" w:id="0">
    <w:p w14:paraId="35A03C94" w14:textId="77777777" w:rsidR="00C041EF" w:rsidRDefault="00C041EF" w:rsidP="0044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24F43"/>
    <w:multiLevelType w:val="hybridMultilevel"/>
    <w:tmpl w:val="1804CE92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98FEDE58">
      <w:start w:val="1"/>
      <w:numFmt w:val="upperLetter"/>
      <w:lvlText w:val="(%2)"/>
      <w:lvlJc w:val="left"/>
      <w:pPr>
        <w:ind w:left="1455" w:hanging="375"/>
      </w:pPr>
      <w:rPr>
        <w:rFonts w:ascii="Arial" w:hAnsi="Arial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B57BE"/>
    <w:multiLevelType w:val="hybridMultilevel"/>
    <w:tmpl w:val="B7A83836"/>
    <w:lvl w:ilvl="0" w:tplc="5262D43A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  <w:sz w:val="20"/>
      </w:rPr>
    </w:lvl>
    <w:lvl w:ilvl="1" w:tplc="5262D43A">
      <w:start w:val="1"/>
      <w:numFmt w:val="upperLetter"/>
      <w:lvlText w:val="(%2)"/>
      <w:lvlJc w:val="left"/>
      <w:pPr>
        <w:ind w:left="1800" w:hanging="360"/>
      </w:pPr>
      <w:rPr>
        <w:rFonts w:hint="default"/>
        <w:b/>
        <w:i w:val="0"/>
        <w:sz w:val="20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684F06"/>
    <w:multiLevelType w:val="hybridMultilevel"/>
    <w:tmpl w:val="841CA08C"/>
    <w:lvl w:ilvl="0" w:tplc="B0588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FEDE58">
      <w:start w:val="1"/>
      <w:numFmt w:val="upperLetter"/>
      <w:lvlText w:val="(%2)"/>
      <w:lvlJc w:val="left"/>
      <w:pPr>
        <w:ind w:left="1455" w:hanging="375"/>
      </w:pPr>
      <w:rPr>
        <w:rFonts w:ascii="Arial" w:hAnsi="Arial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E36CD"/>
    <w:multiLevelType w:val="hybridMultilevel"/>
    <w:tmpl w:val="45AE8D0A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98FEDE58">
      <w:start w:val="1"/>
      <w:numFmt w:val="upperLetter"/>
      <w:lvlText w:val="(%2)"/>
      <w:lvlJc w:val="left"/>
      <w:pPr>
        <w:ind w:left="1455" w:hanging="375"/>
      </w:pPr>
      <w:rPr>
        <w:rFonts w:ascii="Arial" w:hAnsi="Arial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13389">
    <w:abstractNumId w:val="2"/>
  </w:num>
  <w:num w:numId="2" w16cid:durableId="1430735804">
    <w:abstractNumId w:val="0"/>
  </w:num>
  <w:num w:numId="3" w16cid:durableId="213274876">
    <w:abstractNumId w:val="3"/>
  </w:num>
  <w:num w:numId="4" w16cid:durableId="196341887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63E"/>
    <w:rsid w:val="00011592"/>
    <w:rsid w:val="00013197"/>
    <w:rsid w:val="000223D9"/>
    <w:rsid w:val="000366E5"/>
    <w:rsid w:val="00074FE1"/>
    <w:rsid w:val="000772C6"/>
    <w:rsid w:val="000A4B80"/>
    <w:rsid w:val="000C0963"/>
    <w:rsid w:val="00103B81"/>
    <w:rsid w:val="00141526"/>
    <w:rsid w:val="001A0877"/>
    <w:rsid w:val="001A0ADF"/>
    <w:rsid w:val="001B501E"/>
    <w:rsid w:val="001B6FB3"/>
    <w:rsid w:val="001C38FE"/>
    <w:rsid w:val="001D4885"/>
    <w:rsid w:val="001E1BD9"/>
    <w:rsid w:val="001E1E80"/>
    <w:rsid w:val="001F40F7"/>
    <w:rsid w:val="00211081"/>
    <w:rsid w:val="002340D4"/>
    <w:rsid w:val="002734EB"/>
    <w:rsid w:val="0029588C"/>
    <w:rsid w:val="002A781E"/>
    <w:rsid w:val="002F623E"/>
    <w:rsid w:val="002F7A88"/>
    <w:rsid w:val="00395812"/>
    <w:rsid w:val="003971B9"/>
    <w:rsid w:val="003A2687"/>
    <w:rsid w:val="003B5DA7"/>
    <w:rsid w:val="003F129F"/>
    <w:rsid w:val="00422844"/>
    <w:rsid w:val="004326E6"/>
    <w:rsid w:val="00444828"/>
    <w:rsid w:val="004476E3"/>
    <w:rsid w:val="004764EF"/>
    <w:rsid w:val="004B281B"/>
    <w:rsid w:val="004D2EDD"/>
    <w:rsid w:val="00540983"/>
    <w:rsid w:val="00573299"/>
    <w:rsid w:val="00576197"/>
    <w:rsid w:val="005A4AA6"/>
    <w:rsid w:val="005B063E"/>
    <w:rsid w:val="005B4E61"/>
    <w:rsid w:val="005E72B2"/>
    <w:rsid w:val="00632E86"/>
    <w:rsid w:val="00646A6A"/>
    <w:rsid w:val="0065126E"/>
    <w:rsid w:val="006515FE"/>
    <w:rsid w:val="0066463D"/>
    <w:rsid w:val="006E438F"/>
    <w:rsid w:val="00732DB5"/>
    <w:rsid w:val="00763F12"/>
    <w:rsid w:val="007A5E23"/>
    <w:rsid w:val="007A6A40"/>
    <w:rsid w:val="007F3DA4"/>
    <w:rsid w:val="00836534"/>
    <w:rsid w:val="00845F2E"/>
    <w:rsid w:val="008472FB"/>
    <w:rsid w:val="00851CAC"/>
    <w:rsid w:val="00853739"/>
    <w:rsid w:val="00883E82"/>
    <w:rsid w:val="00896FFF"/>
    <w:rsid w:val="008A1257"/>
    <w:rsid w:val="008A316A"/>
    <w:rsid w:val="008A52A3"/>
    <w:rsid w:val="008C0743"/>
    <w:rsid w:val="008E0064"/>
    <w:rsid w:val="008F13C9"/>
    <w:rsid w:val="008F46CB"/>
    <w:rsid w:val="00905037"/>
    <w:rsid w:val="00954BDD"/>
    <w:rsid w:val="00977091"/>
    <w:rsid w:val="00984896"/>
    <w:rsid w:val="009A2733"/>
    <w:rsid w:val="009D4EC7"/>
    <w:rsid w:val="009F0B73"/>
    <w:rsid w:val="00A15153"/>
    <w:rsid w:val="00A57A9F"/>
    <w:rsid w:val="00A768AD"/>
    <w:rsid w:val="00AA31E4"/>
    <w:rsid w:val="00AA4677"/>
    <w:rsid w:val="00AE1071"/>
    <w:rsid w:val="00AE7128"/>
    <w:rsid w:val="00B071E9"/>
    <w:rsid w:val="00B17EC0"/>
    <w:rsid w:val="00B258AC"/>
    <w:rsid w:val="00B677A7"/>
    <w:rsid w:val="00B72872"/>
    <w:rsid w:val="00B77E9F"/>
    <w:rsid w:val="00B8654A"/>
    <w:rsid w:val="00BC1393"/>
    <w:rsid w:val="00BD1B9A"/>
    <w:rsid w:val="00BF1381"/>
    <w:rsid w:val="00C041EF"/>
    <w:rsid w:val="00C87F0D"/>
    <w:rsid w:val="00CD1AB4"/>
    <w:rsid w:val="00D0158F"/>
    <w:rsid w:val="00D02BC5"/>
    <w:rsid w:val="00D05644"/>
    <w:rsid w:val="00D338D5"/>
    <w:rsid w:val="00D722DB"/>
    <w:rsid w:val="00D81B05"/>
    <w:rsid w:val="00D94B84"/>
    <w:rsid w:val="00DA5BDE"/>
    <w:rsid w:val="00DB3C66"/>
    <w:rsid w:val="00DC0DA1"/>
    <w:rsid w:val="00DC3703"/>
    <w:rsid w:val="00DC5D00"/>
    <w:rsid w:val="00DD538E"/>
    <w:rsid w:val="00DD7819"/>
    <w:rsid w:val="00DE2FD7"/>
    <w:rsid w:val="00E04221"/>
    <w:rsid w:val="00E24AF1"/>
    <w:rsid w:val="00E576A2"/>
    <w:rsid w:val="00E83A41"/>
    <w:rsid w:val="00EB1BFF"/>
    <w:rsid w:val="00ED3402"/>
    <w:rsid w:val="00ED705E"/>
    <w:rsid w:val="00EE21EC"/>
    <w:rsid w:val="00F00728"/>
    <w:rsid w:val="00F07D39"/>
    <w:rsid w:val="00F07FBB"/>
    <w:rsid w:val="00F45A0F"/>
    <w:rsid w:val="00F66DBE"/>
    <w:rsid w:val="00F71357"/>
    <w:rsid w:val="00F95F0A"/>
    <w:rsid w:val="00FC0882"/>
    <w:rsid w:val="00FD0259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AAE0B"/>
  <w15:docId w15:val="{2C71F61D-221F-46B5-8486-3ECC0690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B0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5B06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B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B06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B063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B063E"/>
    <w:rPr>
      <w:sz w:val="20"/>
      <w:szCs w:val="20"/>
    </w:rPr>
  </w:style>
  <w:style w:type="character" w:styleId="Refdecomentrio">
    <w:name w:val="annotation reference"/>
    <w:uiPriority w:val="99"/>
    <w:rsid w:val="005B063E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B0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B063E"/>
    <w:rPr>
      <w:rFonts w:ascii="Segoe UI" w:hAnsi="Segoe UI" w:cs="Segoe UI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B063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B063E"/>
    <w:rPr>
      <w:b/>
      <w:bCs/>
      <w:sz w:val="20"/>
      <w:szCs w:val="20"/>
    </w:rPr>
  </w:style>
  <w:style w:type="table" w:styleId="TabelacomGrelha">
    <w:name w:val="Table Grid"/>
    <w:basedOn w:val="Tabelanormal"/>
    <w:uiPriority w:val="59"/>
    <w:rsid w:val="005B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B063E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5B063E"/>
    <w:pPr>
      <w:outlineLvl w:val="9"/>
    </w:pPr>
    <w:rPr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B063E"/>
    <w:rPr>
      <w:color w:val="0563C1" w:themeColor="hyperlink"/>
      <w:u w:val="single"/>
    </w:rPr>
  </w:style>
  <w:style w:type="paragraph" w:customStyle="1" w:styleId="mw-mmv-title-para">
    <w:name w:val="mw-mmv-title-para"/>
    <w:basedOn w:val="Normal"/>
    <w:rsid w:val="005B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w-mmv-title">
    <w:name w:val="mw-mmv-title"/>
    <w:basedOn w:val="Tipodeletrapredefinidodopargrafo"/>
    <w:rsid w:val="005B063E"/>
  </w:style>
  <w:style w:type="character" w:styleId="CitaoHTML">
    <w:name w:val="HTML Cite"/>
    <w:basedOn w:val="Tipodeletrapredefinidodopargrafo"/>
    <w:uiPriority w:val="99"/>
    <w:semiHidden/>
    <w:unhideWhenUsed/>
    <w:rsid w:val="005B063E"/>
    <w:rPr>
      <w:i/>
      <w:iCs/>
    </w:rPr>
  </w:style>
  <w:style w:type="paragraph" w:customStyle="1" w:styleId="action-menu-item">
    <w:name w:val="action-menu-item"/>
    <w:basedOn w:val="Normal"/>
    <w:rsid w:val="005B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t">
    <w:name w:val="st"/>
    <w:basedOn w:val="Tipodeletrapredefinidodopargrafo"/>
    <w:rsid w:val="005B063E"/>
  </w:style>
  <w:style w:type="character" w:styleId="nfase">
    <w:name w:val="Emphasis"/>
    <w:basedOn w:val="Tipodeletrapredefinidodopargrafo"/>
    <w:uiPriority w:val="20"/>
    <w:qFormat/>
    <w:rsid w:val="005B063E"/>
    <w:rPr>
      <w:i/>
      <w:iCs/>
    </w:rPr>
  </w:style>
  <w:style w:type="character" w:customStyle="1" w:styleId="f">
    <w:name w:val="f"/>
    <w:basedOn w:val="Tipodeletrapredefinidodopargrafo"/>
    <w:rsid w:val="005B063E"/>
  </w:style>
  <w:style w:type="paragraph" w:customStyle="1" w:styleId="nvcaub">
    <w:name w:val="nvcaub"/>
    <w:basedOn w:val="Normal"/>
    <w:rsid w:val="005B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B1BFF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nhideWhenUsed/>
    <w:rsid w:val="00447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4476E3"/>
  </w:style>
  <w:style w:type="paragraph" w:styleId="Rodap">
    <w:name w:val="footer"/>
    <w:basedOn w:val="Normal"/>
    <w:link w:val="RodapCarter"/>
    <w:uiPriority w:val="99"/>
    <w:unhideWhenUsed/>
    <w:rsid w:val="00447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1877</Words>
  <Characters>10136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Freitas Gomes</dc:creator>
  <cp:keywords/>
  <dc:description/>
  <cp:lastModifiedBy>Guilherme Domingos G. P. Tanissa</cp:lastModifiedBy>
  <cp:revision>7</cp:revision>
  <cp:lastPrinted>2018-11-27T12:08:00Z</cp:lastPrinted>
  <dcterms:created xsi:type="dcterms:W3CDTF">2018-11-26T20:33:00Z</dcterms:created>
  <dcterms:modified xsi:type="dcterms:W3CDTF">2026-06-04T16:18:00Z</dcterms:modified>
</cp:coreProperties>
</file>