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227D7" w14:textId="1BAA049B" w:rsidR="003D0AC5" w:rsidRPr="003D0AC5" w:rsidRDefault="003D0AC5" w:rsidP="003D0AC5">
      <w:pPr>
        <w:suppressAutoHyphens/>
        <w:autoSpaceDE w:val="0"/>
        <w:autoSpaceDN w:val="0"/>
        <w:adjustRightInd w:val="0"/>
        <w:spacing w:after="0" w:line="380" w:lineRule="atLeast"/>
        <w:textAlignment w:val="center"/>
        <w:rPr>
          <w:rFonts w:ascii="Arial" w:hAnsi="Arial" w:cs="Arial"/>
          <w:b/>
          <w:bCs/>
          <w:color w:val="000000"/>
          <w:spacing w:val="-11"/>
          <w:w w:val="95"/>
          <w:sz w:val="28"/>
          <w:szCs w:val="28"/>
          <w:lang w:val="pt-BR"/>
        </w:rPr>
      </w:pPr>
    </w:p>
    <w:tbl>
      <w:tblPr>
        <w:tblpPr w:leftFromText="141" w:rightFromText="141" w:horzAnchor="margin" w:tblpY="-480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3"/>
      </w:tblGrid>
      <w:tr w:rsidR="00591729" w:rsidRPr="00591729" w14:paraId="1B1EDD28" w14:textId="77777777" w:rsidTr="003747F2">
        <w:tc>
          <w:tcPr>
            <w:tcW w:w="9923" w:type="dxa"/>
          </w:tcPr>
          <w:p w14:paraId="58504DA6" w14:textId="2338B2E7" w:rsidR="00591729" w:rsidRPr="00591729" w:rsidRDefault="00591729" w:rsidP="0059172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591729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70528" behindDoc="1" locked="0" layoutInCell="1" allowOverlap="1" wp14:anchorId="66E41D98" wp14:editId="61555F5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46355</wp:posOffset>
                  </wp:positionV>
                  <wp:extent cx="1152525" cy="762000"/>
                  <wp:effectExtent l="0" t="0" r="9525" b="0"/>
                  <wp:wrapNone/>
                  <wp:docPr id="1795203468" name="Imagem 4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1729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</w:t>
            </w:r>
            <w:r w:rsidRPr="00591729">
              <w:rPr>
                <w:rFonts w:ascii="Calibri" w:eastAsia="Calibri" w:hAnsi="Calibri" w:cs="Times New Roman"/>
                <w:b/>
              </w:rPr>
              <w:t>ESCOLA SECUNDÁRIA DE SERPA</w:t>
            </w:r>
          </w:p>
          <w:p w14:paraId="1BBFB5B2" w14:textId="77777777" w:rsidR="00591729" w:rsidRPr="00591729" w:rsidRDefault="00591729" w:rsidP="0059172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14:paraId="24AA1FB8" w14:textId="77777777" w:rsidR="00591729" w:rsidRPr="00591729" w:rsidRDefault="00591729" w:rsidP="0059172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591729">
              <w:rPr>
                <w:rFonts w:ascii="Calibri" w:eastAsia="Calibri" w:hAnsi="Calibri" w:cs="Times New Roman"/>
                <w:b/>
              </w:rPr>
              <w:t>FICHA DE TRABALHO Nº2 DE HISTÓRIA</w:t>
            </w:r>
          </w:p>
          <w:p w14:paraId="2D8F9635" w14:textId="77777777" w:rsidR="00591729" w:rsidRPr="00591729" w:rsidRDefault="00591729" w:rsidP="00591729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14:paraId="78824A37" w14:textId="77777777" w:rsidR="00591729" w:rsidRPr="00591729" w:rsidRDefault="00591729" w:rsidP="0059172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591729">
              <w:rPr>
                <w:rFonts w:ascii="Calibri" w:eastAsia="Calibri" w:hAnsi="Calibri" w:cs="Times New Roman"/>
                <w:b/>
              </w:rPr>
              <w:t>HISTÓRIA – 10ºANO</w:t>
            </w:r>
          </w:p>
          <w:p w14:paraId="39660D74" w14:textId="77777777" w:rsidR="00591729" w:rsidRPr="00591729" w:rsidRDefault="00591729" w:rsidP="0059172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91729">
              <w:rPr>
                <w:rFonts w:ascii="Calibri" w:eastAsia="Calibri" w:hAnsi="Calibri" w:cs="Times New Roman"/>
              </w:rPr>
              <w:t>Ano letivo 2025/2026</w:t>
            </w:r>
          </w:p>
        </w:tc>
      </w:tr>
    </w:tbl>
    <w:p w14:paraId="169B845E" w14:textId="04F91029" w:rsidR="002C3B2F" w:rsidRDefault="002C3B2F" w:rsidP="003D0AC5">
      <w:pPr>
        <w:tabs>
          <w:tab w:val="left" w:pos="2721"/>
        </w:tabs>
        <w:suppressAutoHyphens/>
        <w:autoSpaceDE w:val="0"/>
        <w:autoSpaceDN w:val="0"/>
        <w:adjustRightInd w:val="0"/>
        <w:spacing w:after="0" w:line="360" w:lineRule="atLeast"/>
        <w:textAlignment w:val="center"/>
        <w:rPr>
          <w:rFonts w:ascii="Arial" w:hAnsi="Arial" w:cs="Arial"/>
          <w:b/>
          <w:bCs/>
          <w:caps/>
          <w:color w:val="FFFFFF"/>
          <w:spacing w:val="-10"/>
          <w:w w:val="95"/>
          <w:sz w:val="32"/>
          <w:szCs w:val="32"/>
          <w:lang w:val="pt-BR"/>
        </w:rPr>
      </w:pPr>
    </w:p>
    <w:p w14:paraId="7FF5A39D" w14:textId="7858BF30" w:rsidR="002C3B2F" w:rsidRPr="003D0AC5" w:rsidRDefault="002C3B2F" w:rsidP="003D0AC5">
      <w:pPr>
        <w:tabs>
          <w:tab w:val="left" w:pos="2721"/>
        </w:tabs>
        <w:suppressAutoHyphens/>
        <w:autoSpaceDE w:val="0"/>
        <w:autoSpaceDN w:val="0"/>
        <w:adjustRightInd w:val="0"/>
        <w:spacing w:after="0" w:line="360" w:lineRule="atLeast"/>
        <w:textAlignment w:val="center"/>
        <w:rPr>
          <w:rFonts w:ascii="Arial" w:hAnsi="Arial" w:cs="Arial"/>
          <w:b/>
          <w:bCs/>
          <w:caps/>
          <w:color w:val="FFFFFF"/>
          <w:spacing w:val="-10"/>
          <w:w w:val="95"/>
          <w:sz w:val="32"/>
          <w:szCs w:val="32"/>
          <w:lang w:val="pt-BR"/>
        </w:rPr>
      </w:pPr>
    </w:p>
    <w:p w14:paraId="2B61CEB6" w14:textId="77777777" w:rsidR="00591729" w:rsidRDefault="00591729" w:rsidP="003D0AC5">
      <w:pPr>
        <w:tabs>
          <w:tab w:val="left" w:pos="2721"/>
        </w:tabs>
        <w:suppressAutoHyphens/>
        <w:autoSpaceDE w:val="0"/>
        <w:autoSpaceDN w:val="0"/>
        <w:adjustRightInd w:val="0"/>
        <w:spacing w:after="0" w:line="360" w:lineRule="atLeast"/>
        <w:textAlignment w:val="center"/>
        <w:rPr>
          <w:rFonts w:ascii="Arial" w:hAnsi="Arial" w:cs="Arial"/>
          <w:b/>
          <w:bCs/>
          <w:color w:val="EF003F"/>
          <w:spacing w:val="-2"/>
          <w:w w:val="95"/>
          <w:lang w:val="pt-BR"/>
        </w:rPr>
      </w:pPr>
    </w:p>
    <w:p w14:paraId="7EEF5EE3" w14:textId="6880FA43" w:rsidR="003D0AC5" w:rsidRDefault="00EA3A01" w:rsidP="003D0AC5">
      <w:pPr>
        <w:tabs>
          <w:tab w:val="left" w:pos="2721"/>
        </w:tabs>
        <w:suppressAutoHyphens/>
        <w:autoSpaceDE w:val="0"/>
        <w:autoSpaceDN w:val="0"/>
        <w:adjustRightInd w:val="0"/>
        <w:spacing w:after="0" w:line="360" w:lineRule="atLeast"/>
        <w:textAlignment w:val="center"/>
        <w:rPr>
          <w:rFonts w:ascii="Arial" w:hAnsi="Arial" w:cs="Arial"/>
          <w:b/>
          <w:bCs/>
          <w:color w:val="EF003F"/>
          <w:spacing w:val="-2"/>
          <w:w w:val="95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B57ED" wp14:editId="0A6DC39E">
                <wp:simplePos x="0" y="0"/>
                <wp:positionH relativeFrom="column">
                  <wp:posOffset>6439</wp:posOffset>
                </wp:positionH>
                <wp:positionV relativeFrom="paragraph">
                  <wp:posOffset>64466</wp:posOffset>
                </wp:positionV>
                <wp:extent cx="6315710" cy="385078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710" cy="38507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C61ED" w14:textId="77777777" w:rsidR="00EA3A01" w:rsidRPr="00EA3A01" w:rsidRDefault="00EA3A01" w:rsidP="00EA3A0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A3A01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F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Doc. 1  </w:t>
                            </w:r>
                            <w:r w:rsidRPr="00EA3A01">
                              <w:rPr>
                                <w:rFonts w:ascii="Arial" w:hAnsi="Arial" w:cs="Arial"/>
                                <w:color w:val="BF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>|</w:t>
                            </w:r>
                            <w:r w:rsidRPr="00EA3A01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 O domínio senhorial</w:t>
                            </w:r>
                          </w:p>
                          <w:p w14:paraId="6E8227E0" w14:textId="77777777" w:rsidR="00EA3A01" w:rsidRPr="00A833B3" w:rsidRDefault="00EA3A01" w:rsidP="00EA3A0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B57E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.5pt;margin-top:5.1pt;width:497.3pt;height:30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" fillcolor="#f2f2f2 [3052]" stroked="f" strokeweight=".5pt">
                <v:textbox>
                  <w:txbxContent>
                    <w:p w14:paraId="08BC61ED" w14:textId="77777777" w:rsidR="00EA3A01" w:rsidRPr="00EA3A01" w:rsidRDefault="00EA3A01" w:rsidP="00EA3A0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EA3A01">
                        <w:rPr>
                          <w:rFonts w:ascii="Arial" w:hAnsi="Arial" w:cs="Arial"/>
                          <w:b/>
                          <w:bCs/>
                          <w:caps/>
                          <w:color w:val="BF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Doc. 1  </w:t>
                      </w:r>
                      <w:r w:rsidRPr="00EA3A01">
                        <w:rPr>
                          <w:rFonts w:ascii="Arial" w:hAnsi="Arial" w:cs="Arial"/>
                          <w:color w:val="BF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>|</w:t>
                      </w:r>
                      <w:r w:rsidRPr="00EA3A01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  O domínio senhorial</w:t>
                      </w:r>
                    </w:p>
                    <w:p w14:paraId="6E8227E0" w14:textId="77777777" w:rsidR="00EA3A01" w:rsidRPr="00A833B3" w:rsidRDefault="00EA3A01" w:rsidP="00EA3A0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B45466" w14:textId="647F78C9" w:rsidR="00EA3A01" w:rsidRDefault="0051285D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F692D2D" wp14:editId="5C4E0380">
            <wp:simplePos x="0" y="0"/>
            <wp:positionH relativeFrom="column">
              <wp:posOffset>962619</wp:posOffset>
            </wp:positionH>
            <wp:positionV relativeFrom="paragraph">
              <wp:posOffset>132080</wp:posOffset>
            </wp:positionV>
            <wp:extent cx="4892246" cy="41344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2246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8DB8F" w14:textId="7D92ADF6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4C7FA852" w14:textId="424A20A6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71F03712" w14:textId="68169365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1893C566" w14:textId="28DEE012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7BBD057B" w14:textId="2D304A85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0C39198C" w14:textId="1230EFBC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5D98EA3B" w14:textId="4E5EC9FA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25774EEB" w14:textId="7E5507F0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4C1A5968" w14:textId="7A6892D1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474F6555" w14:textId="4BEF42C6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34E1780D" w14:textId="48C7678F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24DCB4D0" w14:textId="42115D90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2F3F3A86" w14:textId="27B4FF06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65A84293" w14:textId="030EE07E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6CC6E224" w14:textId="24DE6AE7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03B7F903" w14:textId="43D89A71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67A9BD49" w14:textId="75CF8A5C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35FBDA64" w14:textId="19F6089F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3C480056" w14:textId="51471A4F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57B75EBD" w14:textId="45829B3A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3E89E260" w14:textId="4ABE62B4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04DD6777" w14:textId="3CD6EC10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1C2B059F" w14:textId="39835624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7E8C7173" w14:textId="6CE948D4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4C9BD730" w14:textId="119B351E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0A5169DD" w14:textId="4B8FD0F3" w:rsidR="00EA3A01" w:rsidRDefault="00EA3A01" w:rsidP="004A427F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48490F88" w14:textId="63C6FBE9" w:rsidR="0051285D" w:rsidRDefault="0051285D" w:rsidP="00EA3A01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5103" w:hanging="397"/>
        <w:jc w:val="both"/>
        <w:textAlignment w:val="center"/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C7067" wp14:editId="22B670EC">
                <wp:simplePos x="0" y="0"/>
                <wp:positionH relativeFrom="column">
                  <wp:posOffset>-76467</wp:posOffset>
                </wp:positionH>
                <wp:positionV relativeFrom="paragraph">
                  <wp:posOffset>184109</wp:posOffset>
                </wp:positionV>
                <wp:extent cx="2807595" cy="3374264"/>
                <wp:effectExtent l="0" t="0" r="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595" cy="33742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408622" w14:textId="77777777" w:rsidR="00EA3A01" w:rsidRPr="00EA3A01" w:rsidRDefault="00EA3A01" w:rsidP="00EA3A0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A3A01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F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Doc. 2  </w:t>
                            </w:r>
                            <w:r w:rsidRPr="00EA3A01">
                              <w:rPr>
                                <w:rFonts w:ascii="Arial" w:hAnsi="Arial" w:cs="Arial"/>
                                <w:color w:val="BF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>|</w:t>
                            </w:r>
                            <w:r w:rsidRPr="00EA3A01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O trabalho agrícola (iluminura do século XII)</w:t>
                            </w:r>
                          </w:p>
                          <w:p w14:paraId="6CB32773" w14:textId="77777777" w:rsidR="00EA3A01" w:rsidRPr="00EA3A01" w:rsidRDefault="00EA3A01" w:rsidP="00EA3A0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line="23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C7067" id="Text Box 3" o:spid="_x0000_s1027" type="#_x0000_t202" style="position:absolute;left:0;text-align:left;margin-left:-6pt;margin-top:14.5pt;width:221.05pt;height:26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" fillcolor="#f2f2f2 [3052]" stroked="f" strokeweight=".5pt">
                <v:textbox>
                  <w:txbxContent>
                    <w:p w14:paraId="50408622" w14:textId="77777777" w:rsidR="00EA3A01" w:rsidRPr="00EA3A01" w:rsidRDefault="00EA3A01" w:rsidP="00EA3A0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EA3A01">
                        <w:rPr>
                          <w:rFonts w:ascii="Arial" w:hAnsi="Arial" w:cs="Arial"/>
                          <w:b/>
                          <w:bCs/>
                          <w:caps/>
                          <w:color w:val="BF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Doc. 2  </w:t>
                      </w:r>
                      <w:r w:rsidRPr="00EA3A01">
                        <w:rPr>
                          <w:rFonts w:ascii="Arial" w:hAnsi="Arial" w:cs="Arial"/>
                          <w:color w:val="BF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>|</w:t>
                      </w:r>
                      <w:r w:rsidRPr="00EA3A01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 O trabalho agrícola (iluminura do século XII)</w:t>
                      </w:r>
                    </w:p>
                    <w:p w14:paraId="6CB32773" w14:textId="77777777" w:rsidR="00EA3A01" w:rsidRPr="00EA3A01" w:rsidRDefault="00EA3A01" w:rsidP="00EA3A0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line="23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5CD217" w14:textId="709A5965" w:rsidR="00EA3A01" w:rsidRPr="00EA3A01" w:rsidRDefault="0051285D" w:rsidP="00EA3A01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5103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51285D">
        <w:rPr>
          <w:rFonts w:ascii="Arial" w:hAnsi="Arial" w:cs="Arial"/>
          <w:noProof/>
          <w:color w:val="000000"/>
          <w:w w:val="75"/>
          <w:sz w:val="18"/>
          <w:szCs w:val="18"/>
          <w:lang w:val="pt-BR"/>
        </w:rPr>
        <w:drawing>
          <wp:anchor distT="0" distB="0" distL="114300" distR="114300" simplePos="0" relativeHeight="251667456" behindDoc="0" locked="0" layoutInCell="1" allowOverlap="1" wp14:anchorId="194A5FB7" wp14:editId="1083B5A6">
            <wp:simplePos x="0" y="0"/>
            <wp:positionH relativeFrom="column">
              <wp:posOffset>53340</wp:posOffset>
            </wp:positionH>
            <wp:positionV relativeFrom="paragraph">
              <wp:posOffset>374875</wp:posOffset>
            </wp:positionV>
            <wp:extent cx="2675287" cy="2836299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5287" cy="2836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A01" w:rsidRPr="00EA3A01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1.</w:t>
      </w:r>
      <w:r w:rsidR="00EA3A01" w:rsidRPr="00EA3A01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="00EA3A01"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Nomeie a designação atribuída aos laços de dependência entre o rei e os senhores ou entre os senhores.</w:t>
      </w:r>
    </w:p>
    <w:p w14:paraId="13F497B2" w14:textId="3549F074" w:rsidR="00EA3A01" w:rsidRPr="00EA3A01" w:rsidRDefault="00EA3A01" w:rsidP="00EA3A01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5103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EA3A01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2.</w:t>
      </w:r>
      <w:r w:rsidRPr="00EA3A01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Aquele que concedia uma doação a um senhor denominava-se…</w:t>
      </w:r>
    </w:p>
    <w:p w14:paraId="4B730304" w14:textId="47C47637" w:rsidR="0051285D" w:rsidRPr="00EA3A01" w:rsidRDefault="00EA3A01" w:rsidP="0051285D">
      <w:pPr>
        <w:tabs>
          <w:tab w:val="left" w:pos="397"/>
          <w:tab w:val="left" w:pos="7513"/>
        </w:tabs>
        <w:suppressAutoHyphens/>
        <w:autoSpaceDE w:val="0"/>
        <w:autoSpaceDN w:val="0"/>
        <w:adjustRightInd w:val="0"/>
        <w:spacing w:before="57" w:after="0" w:line="260" w:lineRule="atLeast"/>
        <w:ind w:left="5529" w:hanging="425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(A)</w:t>
      </w: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EA3A01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vassalo.</w:t>
      </w:r>
      <w:r w:rsidR="0051285D" w:rsidRPr="0051285D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</w:t>
      </w:r>
      <w:r w:rsidR="0051285D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="0051285D"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(C)</w:t>
      </w:r>
      <w:r w:rsidR="0051285D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</w:t>
      </w:r>
      <w:r w:rsidR="0051285D" w:rsidRPr="00EA3A01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camponês.</w:t>
      </w:r>
    </w:p>
    <w:p w14:paraId="1B97F2EC" w14:textId="1907FD5A" w:rsidR="0051285D" w:rsidRPr="00EA3A01" w:rsidRDefault="00EA3A01" w:rsidP="0051285D">
      <w:pPr>
        <w:tabs>
          <w:tab w:val="left" w:pos="397"/>
          <w:tab w:val="left" w:pos="7513"/>
        </w:tabs>
        <w:suppressAutoHyphens/>
        <w:autoSpaceDE w:val="0"/>
        <w:autoSpaceDN w:val="0"/>
        <w:adjustRightInd w:val="0"/>
        <w:spacing w:before="57" w:after="0" w:line="260" w:lineRule="atLeast"/>
        <w:ind w:left="5529" w:hanging="425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(B)</w:t>
      </w: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EA3A01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 xml:space="preserve">cavaleiro. </w:t>
      </w:r>
      <w:r w:rsidR="0051285D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ab/>
      </w:r>
      <w:r w:rsidR="0051285D"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(D)</w:t>
      </w:r>
      <w:r w:rsidR="0051285D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</w:t>
      </w:r>
      <w:r w:rsidR="0051285D" w:rsidRPr="00EA3A01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suserano.</w:t>
      </w:r>
    </w:p>
    <w:p w14:paraId="6510F36C" w14:textId="77777777" w:rsidR="00EA3A01" w:rsidRPr="00EA3A01" w:rsidRDefault="00EA3A01" w:rsidP="00EA3A01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5103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EA3A01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3.</w:t>
      </w:r>
      <w:r w:rsidRPr="00EA3A01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Nomeie a designação atribuída àquele que recebia uma doação.</w:t>
      </w:r>
    </w:p>
    <w:p w14:paraId="56575637" w14:textId="77777777" w:rsidR="00EA3A01" w:rsidRPr="00EA3A01" w:rsidRDefault="00EA3A01" w:rsidP="00EA3A01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5103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EA3A01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4.</w:t>
      </w:r>
      <w:r w:rsidRPr="00EA3A01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Identifique a designação atribuída ao território onde os senhores exerciam amplos poderes.</w:t>
      </w:r>
    </w:p>
    <w:p w14:paraId="6F936FF8" w14:textId="77777777" w:rsidR="00EA3A01" w:rsidRPr="00EA3A01" w:rsidRDefault="00EA3A01" w:rsidP="00EA3A01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5103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EA3A01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5.</w:t>
      </w:r>
      <w:r w:rsidRPr="00EA3A01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Os senhores laicos e eclesiásticos que ocupavam o topo da hierarquia social eram, respetivamente, …</w:t>
      </w:r>
    </w:p>
    <w:p w14:paraId="063B5DD4" w14:textId="77777777" w:rsidR="00EA3A01" w:rsidRPr="00EA3A01" w:rsidRDefault="00EA3A01" w:rsidP="00EA3A01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5529" w:hanging="425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(A)</w:t>
      </w: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EA3A01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duques e condes; bispos e abades.</w:t>
      </w:r>
    </w:p>
    <w:p w14:paraId="2E8B54AD" w14:textId="77777777" w:rsidR="00EA3A01" w:rsidRPr="00EA3A01" w:rsidRDefault="00EA3A01" w:rsidP="00EA3A01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5529" w:hanging="425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(B)</w:t>
      </w: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EA3A01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cavaleiros e fidalgos; párocos e monges.</w:t>
      </w:r>
    </w:p>
    <w:p w14:paraId="323C2F57" w14:textId="77777777" w:rsidR="00EA3A01" w:rsidRPr="00EA3A01" w:rsidRDefault="00EA3A01" w:rsidP="00EA3A01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5529" w:hanging="425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(C)</w:t>
      </w: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EA3A01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 xml:space="preserve">nobres e fidalgos; sacerdotes e monges. </w:t>
      </w:r>
    </w:p>
    <w:p w14:paraId="169510EA" w14:textId="77777777" w:rsidR="00EA3A01" w:rsidRPr="00EA3A01" w:rsidRDefault="00EA3A01" w:rsidP="00EA3A01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5529" w:hanging="425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(D)</w:t>
      </w:r>
      <w:r w:rsidRPr="00EA3A0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EA3A01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duques e vassalos; vigários e diáconos.</w:t>
      </w:r>
    </w:p>
    <w:p w14:paraId="77EA5F6F" w14:textId="768D15DB" w:rsidR="00EA3A01" w:rsidRDefault="00EA3A01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205BBC8A" w14:textId="77777777" w:rsidR="00EA3A01" w:rsidRDefault="00EA3A01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50774B9A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0299DF3F" w14:textId="279838CC" w:rsidR="00EB78A4" w:rsidRPr="007118AC" w:rsidRDefault="007118AC" w:rsidP="007118AC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center"/>
        <w:textAlignment w:val="center"/>
        <w:rPr>
          <w:rFonts w:ascii="Calibri" w:hAnsi="Calibri" w:cs="Calibri"/>
          <w:b/>
          <w:bCs/>
          <w:color w:val="000000" w:themeColor="text1"/>
          <w:w w:val="75"/>
          <w:sz w:val="28"/>
          <w:szCs w:val="28"/>
          <w:lang w:val="pt-BR"/>
        </w:rPr>
      </w:pPr>
      <w:r w:rsidRPr="007118AC">
        <w:rPr>
          <w:rFonts w:ascii="Calibri" w:hAnsi="Calibri" w:cs="Calibri"/>
          <w:b/>
          <w:bCs/>
          <w:color w:val="000000" w:themeColor="text1"/>
          <w:w w:val="75"/>
          <w:sz w:val="28"/>
          <w:szCs w:val="28"/>
          <w:lang w:val="pt-BR"/>
        </w:rPr>
        <w:t>Grupo II</w:t>
      </w:r>
    </w:p>
    <w:p w14:paraId="3FE2B89E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3470ADA8" w14:textId="00CE0E9F" w:rsidR="00EB78A4" w:rsidRPr="007118AC" w:rsidRDefault="007118AC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Calibri" w:hAnsi="Calibri" w:cs="Calibri"/>
          <w:b/>
          <w:bCs/>
          <w:color w:val="000000" w:themeColor="text1"/>
          <w:w w:val="75"/>
          <w:sz w:val="28"/>
          <w:szCs w:val="28"/>
          <w:lang w:val="pt-BR"/>
        </w:rPr>
      </w:pPr>
      <w:r w:rsidRPr="007118AC">
        <w:rPr>
          <w:rFonts w:ascii="Calibri" w:hAnsi="Calibri" w:cs="Calibri"/>
          <w:b/>
          <w:bCs/>
          <w:color w:val="000000" w:themeColor="text1"/>
          <w:w w:val="75"/>
          <w:sz w:val="28"/>
          <w:szCs w:val="28"/>
          <w:lang w:val="pt-BR"/>
        </w:rPr>
        <w:t>2. Lê atentamente todos os documentos</w:t>
      </w:r>
      <w:r>
        <w:rPr>
          <w:rFonts w:ascii="Calibri" w:hAnsi="Calibri" w:cs="Calibri"/>
          <w:b/>
          <w:bCs/>
          <w:color w:val="000000" w:themeColor="text1"/>
          <w:w w:val="75"/>
          <w:sz w:val="28"/>
          <w:szCs w:val="28"/>
          <w:lang w:val="pt-BR"/>
        </w:rPr>
        <w:t>:</w:t>
      </w:r>
    </w:p>
    <w:p w14:paraId="07F72F05" w14:textId="77777777" w:rsidR="00EB78A4" w:rsidRPr="007118AC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Calibri" w:hAnsi="Calibri" w:cs="Calibri"/>
          <w:b/>
          <w:bCs/>
          <w:color w:val="000000" w:themeColor="text1"/>
          <w:w w:val="75"/>
          <w:sz w:val="28"/>
          <w:szCs w:val="28"/>
          <w:lang w:val="pt-BR"/>
        </w:rPr>
      </w:pPr>
    </w:p>
    <w:p w14:paraId="3F9428BE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5892AAAD" w14:textId="77777777" w:rsidR="00C07B99" w:rsidRDefault="00C07B99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6341CE7C" w14:textId="6BA23334" w:rsidR="00C07B99" w:rsidRDefault="00C07B99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BF0777" wp14:editId="65FC1DCC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315710" cy="3543300"/>
                <wp:effectExtent l="0" t="0" r="889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710" cy="3543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6171F" w14:textId="74C89761" w:rsidR="00EB78A4" w:rsidRDefault="00EB78A4" w:rsidP="00EB78A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4461C5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F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Doc. 1  </w:t>
                            </w:r>
                            <w:r w:rsidRPr="004461C5">
                              <w:rPr>
                                <w:rFonts w:ascii="Arial" w:hAnsi="Arial" w:cs="Arial"/>
                                <w:color w:val="BF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| </w:t>
                            </w:r>
                            <w:r w:rsidRPr="004461C5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A fundação do condado Portucalense no contexto da Península Ibérica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     </w:t>
                            </w:r>
                          </w:p>
                          <w:p w14:paraId="6141F838" w14:textId="77777777" w:rsidR="00EB78A4" w:rsidRPr="004461C5" w:rsidRDefault="00EB78A4" w:rsidP="00EB78A4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60" w:lineRule="atLeast"/>
                              <w:ind w:right="5443"/>
                              <w:jc w:val="both"/>
                              <w:textAlignment w:val="center"/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4461C5"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  <w:t xml:space="preserve">[O] século XI, o século da fundação do nosso condado, [foi] um dos mais profícuos e dinâmicos para o devir da Península Ibérica. Até então [século XI] a Península retalhava-se por pequenos reinos que viviam isolados da política de além-Pirenéus, procurando resolver o seu problema interno de dominação muçulmana. […] As levas de peregrinos de além-Pirenéus em direção a Santiago de Compostela começam a desenhar um caminho francês de peregrinação. Em consentâneo, os cavaleiros franceses acorrem à Península para combater os muçulmanos. Por sua vez, a Península dá a conhecer ao ocidente a cultura árabe e, por seu intermédio, a cultura grega. […] E eis Henrique posicionado no complexo xadrez político peninsular. Prestando vassalagem, em serviço militar e conselho, a Afonso VI até à morte deste, em 1109. </w:t>
                            </w:r>
                          </w:p>
                          <w:p w14:paraId="3ADC7521" w14:textId="77777777" w:rsidR="00EB78A4" w:rsidRPr="004461C5" w:rsidRDefault="00EB78A4" w:rsidP="00EB78A4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13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461C5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 xml:space="preserve">Maria Helena da Cruz Coelho, “A estruturação concelhia do Condado Portucalense – D. Henrique”, </w:t>
                            </w:r>
                            <w:r w:rsidRPr="004461C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BIBLOS</w:t>
                            </w:r>
                            <w:r w:rsidRPr="004461C5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 xml:space="preserve"> – Revista da Faculdade de Letras, Volume LXXVI, Coimbra, 2000 [http://hdl.handle.net/10316/40907, consultado em 23/11/2020].</w:t>
                            </w:r>
                          </w:p>
                          <w:p w14:paraId="36864556" w14:textId="77777777" w:rsidR="00EB78A4" w:rsidRPr="002058B1" w:rsidRDefault="00EB78A4" w:rsidP="00EB78A4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F0777" id="Text Box 8" o:spid="_x0000_s1028" type="#_x0000_t202" style="position:absolute;left:0;text-align:left;margin-left:0;margin-top:.95pt;width:497.3pt;height:279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" fillcolor="#f2f2f2" stroked="f" strokeweight=".5pt">
                <v:textbox>
                  <w:txbxContent>
                    <w:p w14:paraId="65D6171F" w14:textId="74C89761" w:rsidR="00EB78A4" w:rsidRDefault="00EB78A4" w:rsidP="00EB78A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4461C5">
                        <w:rPr>
                          <w:rFonts w:ascii="Arial" w:hAnsi="Arial" w:cs="Arial"/>
                          <w:b/>
                          <w:bCs/>
                          <w:caps/>
                          <w:color w:val="BF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Doc. 1  </w:t>
                      </w:r>
                      <w:r w:rsidRPr="004461C5">
                        <w:rPr>
                          <w:rFonts w:ascii="Arial" w:hAnsi="Arial" w:cs="Arial"/>
                          <w:color w:val="BF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| </w:t>
                      </w:r>
                      <w:r w:rsidRPr="004461C5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 A fundação do condado Portucalense no contexto da Península Ibérica</w:t>
                      </w: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      </w:t>
                      </w:r>
                    </w:p>
                    <w:p w14:paraId="6141F838" w14:textId="77777777" w:rsidR="00EB78A4" w:rsidRPr="004461C5" w:rsidRDefault="00EB78A4" w:rsidP="00EB78A4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60" w:lineRule="atLeast"/>
                        <w:ind w:right="5443"/>
                        <w:jc w:val="both"/>
                        <w:textAlignment w:val="center"/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</w:pPr>
                      <w:r w:rsidRPr="004461C5"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  <w:t xml:space="preserve">[O] século XI, o século da fundação do nosso condado, [foi] um dos mais profícuos e dinâmicos para o devir da Península Ibérica. Até então [século XI] a Península retalhava-se por pequenos reinos que viviam isolados da política de além-Pirenéus, procurando resolver o seu problema interno de dominação muçulmana. […] As levas de peregrinos de além-Pirenéus em direção a Santiago de Compostela começam a desenhar um caminho francês de peregrinação. Em consentâneo, os cavaleiros franceses acorrem à Península para combater os muçulmanos. Por sua vez, a Península dá a conhecer ao ocidente a cultura árabe e, por seu intermédio, a cultura grega. […] E eis Henrique posicionado no complexo xadrez político peninsular. Prestando vassalagem, em serviço militar e conselho, a Afonso VI até à morte deste, em 1109. </w:t>
                      </w:r>
                    </w:p>
                    <w:p w14:paraId="3ADC7521" w14:textId="77777777" w:rsidR="00EB78A4" w:rsidRPr="004461C5" w:rsidRDefault="00EB78A4" w:rsidP="00EB78A4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113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4461C5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 xml:space="preserve">Maria Helena da Cruz Coelho, “A estruturação concelhia do Condado Portucalense – D. Henrique”, </w:t>
                      </w:r>
                      <w:r w:rsidRPr="004461C5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BIBLOS</w:t>
                      </w:r>
                      <w:r w:rsidRPr="004461C5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 xml:space="preserve"> – Revista da Faculdade de Letras, Volume LXXVI, Coimbra, 2000 [http://hdl.handle.net/10316/40907, consultado em 23/11/2020].</w:t>
                      </w:r>
                    </w:p>
                    <w:p w14:paraId="36864556" w14:textId="77777777" w:rsidR="00EB78A4" w:rsidRPr="002058B1" w:rsidRDefault="00EB78A4" w:rsidP="00EB78A4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FE5879" w14:textId="2B3F805D" w:rsidR="00C07B99" w:rsidRDefault="00C07B99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2A9DF9A4" w14:textId="01EEE775" w:rsidR="00C07B99" w:rsidRDefault="00C07B99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  <w:r>
        <w:rPr>
          <w:rFonts w:ascii="Arial" w:hAnsi="Arial" w:cs="Arial"/>
          <w:b/>
          <w:bCs/>
          <w:noProof/>
          <w:color w:val="000000"/>
          <w:spacing w:val="-2"/>
          <w:sz w:val="20"/>
          <w:szCs w:val="20"/>
          <w:lang w:val="pt-BR"/>
        </w:rPr>
        <w:drawing>
          <wp:anchor distT="0" distB="0" distL="114300" distR="114300" simplePos="0" relativeHeight="251674624" behindDoc="0" locked="0" layoutInCell="1" allowOverlap="1" wp14:anchorId="23AB9F1C" wp14:editId="7C2A4F81">
            <wp:simplePos x="0" y="0"/>
            <wp:positionH relativeFrom="column">
              <wp:posOffset>3067050</wp:posOffset>
            </wp:positionH>
            <wp:positionV relativeFrom="paragraph">
              <wp:posOffset>15240</wp:posOffset>
            </wp:positionV>
            <wp:extent cx="3085076" cy="2807671"/>
            <wp:effectExtent l="0" t="0" r="1270" b="0"/>
            <wp:wrapNone/>
            <wp:docPr id="202247713" name="Picture 2" descr="Uma imagem com texto, mapa, atlas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7713" name="Picture 2" descr="Uma imagem com texto, mapa, atlas&#10;&#10;Os conteúdos gerados por IA podem estar incorretos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076" cy="2807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86BA2" w14:textId="30DBF912" w:rsidR="00C07B99" w:rsidRDefault="00C07B99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4BBEC950" w14:textId="58D413B6" w:rsidR="00C07B99" w:rsidRDefault="00C07B99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6BAE8FA9" w14:textId="326F876C" w:rsidR="00C07B99" w:rsidRDefault="00C07B99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4040642A" w14:textId="74C7BE69" w:rsidR="00C07B99" w:rsidRDefault="00C07B99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5F44B881" w14:textId="77777777" w:rsidR="00C07B99" w:rsidRDefault="00C07B99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10B7BF28" w14:textId="151A6A4B" w:rsidR="00C07B99" w:rsidRDefault="00C07B99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7F04D0FC" w14:textId="77777777" w:rsidR="00C07B99" w:rsidRDefault="00C07B99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418B52B2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581921D8" w14:textId="5D017F5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652F4D9E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  <w:sectPr w:rsidR="00EB78A4" w:rsidSect="004260F0">
          <w:headerReference w:type="default" r:id="rId12"/>
          <w:footerReference w:type="default" r:id="rId13"/>
          <w:type w:val="continuous"/>
          <w:pgSz w:w="11901" w:h="16840"/>
          <w:pgMar w:top="720" w:right="720" w:bottom="720" w:left="720" w:header="510" w:footer="227" w:gutter="0"/>
          <w:cols w:space="340"/>
          <w:noEndnote/>
          <w:docGrid w:linePitch="299"/>
        </w:sectPr>
      </w:pPr>
    </w:p>
    <w:p w14:paraId="2F4382AC" w14:textId="13CB55AF" w:rsidR="00EA3A01" w:rsidRPr="00EA3A01" w:rsidRDefault="00EA3A01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2041E8DA" w14:textId="007034B2" w:rsidR="00EA3A01" w:rsidRPr="00EA3A01" w:rsidRDefault="00EA3A01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  <w:r w:rsidRPr="00EA3A01">
        <w:rPr>
          <w:rFonts w:ascii="Arial" w:hAnsi="Arial" w:cs="Arial"/>
          <w:color w:val="000000"/>
          <w:w w:val="75"/>
          <w:sz w:val="18"/>
          <w:szCs w:val="18"/>
          <w:lang w:val="pt-BR"/>
        </w:rPr>
        <w:t>.</w:t>
      </w:r>
    </w:p>
    <w:p w14:paraId="1E698604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2EEF41C6" w14:textId="7B21D77B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0ABFBD07" w14:textId="42BF985A" w:rsidR="00EA3A01" w:rsidRDefault="00EA3A01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44223F7E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0EE9DD22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5589FAD1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160BF38A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5D9DAA5D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2BC8A1E0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7AC793B6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600FC0AC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042C9D3B" w14:textId="46AD651B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7C109E9A" w14:textId="2965BF5E" w:rsidR="00EB78A4" w:rsidRDefault="00C07B99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8AA5AD" wp14:editId="14C379B3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6296660" cy="942975"/>
                <wp:effectExtent l="0" t="0" r="8890" b="9525"/>
                <wp:wrapNone/>
                <wp:docPr id="18081362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660" cy="942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FF5C7" w14:textId="77777777" w:rsidR="00C07B99" w:rsidRPr="004461C5" w:rsidRDefault="00C07B99" w:rsidP="00C07B9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4461C5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F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Doc. 2  </w:t>
                            </w:r>
                            <w:r w:rsidRPr="004461C5">
                              <w:rPr>
                                <w:rFonts w:ascii="Arial" w:hAnsi="Arial" w:cs="Arial"/>
                                <w:color w:val="BF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>|</w:t>
                            </w:r>
                            <w:r w:rsidRPr="004461C5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 A doação do Condado Portucalense </w:t>
                            </w:r>
                          </w:p>
                          <w:p w14:paraId="43547E87" w14:textId="77777777" w:rsidR="00C07B99" w:rsidRPr="004461C5" w:rsidRDefault="00C07B99" w:rsidP="00C07B99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60" w:lineRule="atLeast"/>
                              <w:jc w:val="both"/>
                              <w:textAlignment w:val="center"/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4461C5"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  <w:t>Deu Afonso VI de Leão a D. Henrique, com sua filha em casamento, Coimbra […] a Lamego. E fez-lhe a doação de todo o condado, cuja nomeação era Condado Portucalense, com a condição de que o conde o servisse sempre, fosse a suas cortes e a seus chamados. E lhe assinalou certa terra dos Mouros que conquistasse e acrescentasse ao seu condado.</w:t>
                            </w:r>
                          </w:p>
                          <w:p w14:paraId="1B86D377" w14:textId="77777777" w:rsidR="00C07B99" w:rsidRPr="004461C5" w:rsidRDefault="00C07B99" w:rsidP="00C07B99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461C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Crónica dos Cinco Reis</w:t>
                            </w:r>
                            <w:r w:rsidRPr="004461C5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 xml:space="preserve"> [adaptado]. </w:t>
                            </w:r>
                          </w:p>
                          <w:p w14:paraId="1E6B4E94" w14:textId="77777777" w:rsidR="00C07B99" w:rsidRPr="002058B1" w:rsidRDefault="00C07B99" w:rsidP="00C07B99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A5AD" id="Text Box 1" o:spid="_x0000_s1029" type="#_x0000_t202" style="position:absolute;left:0;text-align:left;margin-left:0;margin-top:5.95pt;width:495.8pt;height:74.2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" fillcolor="#f2f2f2" stroked="f" strokeweight=".5pt">
                <v:textbox>
                  <w:txbxContent>
                    <w:p w14:paraId="140FF5C7" w14:textId="77777777" w:rsidR="00C07B99" w:rsidRPr="004461C5" w:rsidRDefault="00C07B99" w:rsidP="00C07B99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4461C5">
                        <w:rPr>
                          <w:rFonts w:ascii="Arial" w:hAnsi="Arial" w:cs="Arial"/>
                          <w:b/>
                          <w:bCs/>
                          <w:caps/>
                          <w:color w:val="BF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Doc. 2  </w:t>
                      </w:r>
                      <w:r w:rsidRPr="004461C5">
                        <w:rPr>
                          <w:rFonts w:ascii="Arial" w:hAnsi="Arial" w:cs="Arial"/>
                          <w:color w:val="BF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>|</w:t>
                      </w:r>
                      <w:r w:rsidRPr="004461C5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  A doação do Condado Portucalense </w:t>
                      </w:r>
                    </w:p>
                    <w:p w14:paraId="43547E87" w14:textId="77777777" w:rsidR="00C07B99" w:rsidRPr="004461C5" w:rsidRDefault="00C07B99" w:rsidP="00C07B99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60" w:lineRule="atLeast"/>
                        <w:jc w:val="both"/>
                        <w:textAlignment w:val="center"/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</w:pPr>
                      <w:r w:rsidRPr="004461C5"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  <w:t>Deu Afonso VI de Leão a D. Henrique, com sua filha em casamento, Coimbra […] a Lamego. E fez-lhe a doação de todo o condado, cuja nomeação era Condado Portucalense, com a condição de que o conde o servisse sempre, fosse a suas cortes e a seus chamados. E lhe assinalou certa terra dos Mouros que conquistasse e acrescentasse ao seu condado.</w:t>
                      </w:r>
                    </w:p>
                    <w:p w14:paraId="1B86D377" w14:textId="77777777" w:rsidR="00C07B99" w:rsidRPr="004461C5" w:rsidRDefault="00C07B99" w:rsidP="00C07B99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4461C5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Crónica dos Cinco Reis</w:t>
                      </w:r>
                      <w:r w:rsidRPr="004461C5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 xml:space="preserve"> [adaptado]. </w:t>
                      </w:r>
                    </w:p>
                    <w:p w14:paraId="1E6B4E94" w14:textId="77777777" w:rsidR="00C07B99" w:rsidRPr="002058B1" w:rsidRDefault="00C07B99" w:rsidP="00C07B99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DB0C84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3EDDAE3C" w14:textId="4118D7C1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06F23E5B" w14:textId="7319372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6C802DA5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71C737A8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4364F20F" w14:textId="77777777" w:rsidR="00EB78A4" w:rsidRDefault="00EB78A4" w:rsidP="00EA3A01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7709A927" w14:textId="77777777" w:rsidR="00EB78A4" w:rsidRDefault="00EB78A4" w:rsidP="00EB78A4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1.</w:t>
      </w: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A iniciativa militar desencadeada por parte dos reinos peninsulares cristãos para resolver o “[…] problema interno de dominação muçulmana” (Doc.1, ll. </w:t>
      </w:r>
      <w:r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6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-</w:t>
      </w:r>
      <w:r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7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) designou-se…</w:t>
      </w:r>
    </w:p>
    <w:p w14:paraId="48AB3A13" w14:textId="77777777" w:rsidR="00EB78A4" w:rsidRPr="004461C5" w:rsidRDefault="00EB78A4" w:rsidP="00EB78A4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(A)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Reconquista Cristã.</w:t>
      </w:r>
    </w:p>
    <w:p w14:paraId="6BDFBCF2" w14:textId="77777777" w:rsidR="00EB78A4" w:rsidRPr="004461C5" w:rsidRDefault="00EB78A4" w:rsidP="00EB78A4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(B)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Reconquista Muçulmana.</w:t>
      </w:r>
    </w:p>
    <w:p w14:paraId="01608C26" w14:textId="77777777" w:rsidR="00EB78A4" w:rsidRPr="004461C5" w:rsidRDefault="00EB78A4" w:rsidP="00EB78A4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(C)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 xml:space="preserve">Reconquista Católica. </w:t>
      </w:r>
    </w:p>
    <w:p w14:paraId="6FED4792" w14:textId="77777777" w:rsidR="00EB78A4" w:rsidRDefault="00EB78A4" w:rsidP="00EB78A4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(D)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Reconquista Ibérica.</w:t>
      </w:r>
    </w:p>
    <w:p w14:paraId="1B6311B2" w14:textId="77777777" w:rsidR="00C07B99" w:rsidRPr="004461C5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2.</w:t>
      </w: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A realidade a que se refere a afirmação “a Península retalhava-se por pequenos reinos que viviam isolados da política de além-Pirenéus […]“ (Doc.1,</w:t>
      </w:r>
      <w:r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ll. 3 a 5) 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mostra que a vivência política dos reinos cristãos do Ocidente europeu era…</w:t>
      </w:r>
    </w:p>
    <w:p w14:paraId="42AA96CE" w14:textId="77777777" w:rsidR="00C07B99" w:rsidRPr="004461C5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3"/>
          <w:w w:val="90"/>
          <w:sz w:val="20"/>
          <w:szCs w:val="20"/>
          <w:lang w:val="pt-BR"/>
        </w:rPr>
        <w:t>(A)</w:t>
      </w:r>
      <w:r w:rsidRPr="004461C5">
        <w:rPr>
          <w:rFonts w:ascii="Arial" w:hAnsi="Arial" w:cs="Arial"/>
          <w:b/>
          <w:bCs/>
          <w:color w:val="000000"/>
          <w:spacing w:val="-3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color w:val="000000"/>
          <w:spacing w:val="-3"/>
          <w:w w:val="90"/>
          <w:sz w:val="20"/>
          <w:szCs w:val="20"/>
          <w:lang w:val="pt-BR"/>
        </w:rPr>
        <w:t>estável e reforçada por uma autoridade régia centralizada poderosa, num clima de prosperidade e paz.</w:t>
      </w:r>
    </w:p>
    <w:p w14:paraId="520643E6" w14:textId="080252CF" w:rsidR="00C07B99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(B)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instável, devido à fragmentação do poder político, a braços com dificuldades resultantes das invasões</w:t>
      </w:r>
    </w:p>
    <w:p w14:paraId="13339E21" w14:textId="0387C33B" w:rsidR="00C07B99" w:rsidRPr="004461C5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6.</w:t>
      </w: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Transcreva um excerto do documento 1 que </w:t>
      </w:r>
      <w:r w:rsidR="00C84148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     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evidencie que D. Henrique estava na dependência de D. Afonso VI.</w:t>
      </w:r>
    </w:p>
    <w:p w14:paraId="3E4622D8" w14:textId="77777777" w:rsidR="00C07B99" w:rsidRPr="004461C5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7.</w:t>
      </w: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Transcreva um excerto do documento 2 que evidencie o processo de Reconquista.</w:t>
      </w:r>
    </w:p>
    <w:p w14:paraId="23B37D8E" w14:textId="77777777" w:rsidR="00C07B99" w:rsidRPr="004461C5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8.</w:t>
      </w: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Ordene cronologicamente os seguintes acontecimentos relacionados com o Condado Portucalense.</w:t>
      </w:r>
    </w:p>
    <w:p w14:paraId="37E47632" w14:textId="77777777" w:rsidR="00C07B99" w:rsidRPr="004461C5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(A)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D. Teresa assume a liderança do Condado Portucalense.</w:t>
      </w:r>
    </w:p>
    <w:p w14:paraId="52972C30" w14:textId="77777777" w:rsidR="00C07B99" w:rsidRPr="004461C5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(B)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Morte de Afonso VI de Leão e Castela.</w:t>
      </w:r>
    </w:p>
    <w:p w14:paraId="0C8706FB" w14:textId="77777777" w:rsidR="00C07B99" w:rsidRPr="004461C5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(C)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D. Henrique recebe o Condado Portucalense.</w:t>
      </w:r>
    </w:p>
    <w:p w14:paraId="332380FC" w14:textId="77777777" w:rsidR="00C07B99" w:rsidRPr="004461C5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(D)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Morte de D. Henrique.</w:t>
      </w:r>
    </w:p>
    <w:p w14:paraId="7418070E" w14:textId="77777777" w:rsidR="00C07B99" w:rsidRPr="004461C5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(E)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Invasão muçulmana da Península Ibérica.</w:t>
      </w:r>
    </w:p>
    <w:p w14:paraId="77AF17DE" w14:textId="77777777" w:rsidR="00C07B99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04AE3CA0" w14:textId="77777777" w:rsidR="00C07B99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7D68CD2A" w14:textId="77777777" w:rsidR="00C07B99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07EE8EE0" w14:textId="77777777" w:rsidR="00C07B99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2B484E09" w14:textId="77777777" w:rsidR="00C07B99" w:rsidRPr="004461C5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(C)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instável, devido à tentativa de restaurar o Império, apesar das dificuldades resultantes das invasões.</w:t>
      </w:r>
    </w:p>
    <w:p w14:paraId="27190120" w14:textId="5C2F83CC" w:rsidR="00C07B99" w:rsidRPr="004461C5" w:rsidRDefault="00C07B99" w:rsidP="00C07B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3"/>
          <w:w w:val="90"/>
          <w:sz w:val="20"/>
          <w:szCs w:val="20"/>
          <w:lang w:val="pt-BR"/>
        </w:rPr>
        <w:t>(D)</w:t>
      </w:r>
      <w:r w:rsidRPr="004461C5">
        <w:rPr>
          <w:rFonts w:ascii="Arial" w:hAnsi="Arial" w:cs="Arial"/>
          <w:b/>
          <w:bCs/>
          <w:color w:val="000000"/>
          <w:spacing w:val="-3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color w:val="000000"/>
          <w:spacing w:val="-3"/>
          <w:w w:val="90"/>
          <w:sz w:val="20"/>
          <w:szCs w:val="20"/>
          <w:lang w:val="pt-BR"/>
        </w:rPr>
        <w:t>estável, devido ao fortalecimento do Império centralizado e poderoso, apesar das ameaças de invasão</w:t>
      </w:r>
    </w:p>
    <w:p w14:paraId="00496366" w14:textId="77777777" w:rsidR="00EB78A4" w:rsidRPr="004461C5" w:rsidRDefault="00EB78A4" w:rsidP="00EB78A4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3.</w:t>
      </w: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“E eis Henrique posicionado no complexo xadrez político peninsular.” (Doc.1, ll. 1</w:t>
      </w:r>
      <w:r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4-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1</w:t>
      </w:r>
      <w:r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5</w:t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). </w:t>
      </w:r>
    </w:p>
    <w:p w14:paraId="1A76F435" w14:textId="77777777" w:rsidR="00EB78A4" w:rsidRPr="004461C5" w:rsidRDefault="00EB78A4" w:rsidP="00EB78A4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Nomeie </w:t>
      </w:r>
      <w:r w:rsidRPr="004461C5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duas realidades políticas presentes no “complexo xadrez político peninsular “.</w:t>
      </w:r>
    </w:p>
    <w:p w14:paraId="608358EA" w14:textId="77777777" w:rsidR="00EB78A4" w:rsidRPr="004461C5" w:rsidRDefault="00EB78A4" w:rsidP="00EB78A4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4.</w:t>
      </w: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Nomeie outra área geográfica em que a rivalidade religiosa provocou ofensivas militares por parte dos Muçulmanos e dos Cristãos. </w:t>
      </w:r>
    </w:p>
    <w:p w14:paraId="29F6F20A" w14:textId="77777777" w:rsidR="00EB78A4" w:rsidRDefault="00EB78A4" w:rsidP="00EB78A4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5.</w:t>
      </w:r>
      <w:r w:rsidRPr="004461C5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4461C5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Nomeie a situação social respetiva de quem presta vassalagem e de quem a recebe.</w:t>
      </w:r>
    </w:p>
    <w:p w14:paraId="2E241B22" w14:textId="77777777" w:rsidR="0002712E" w:rsidRDefault="0002712E" w:rsidP="00EB78A4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</w:p>
    <w:p w14:paraId="201585C3" w14:textId="47CCDCE1" w:rsidR="0002712E" w:rsidRPr="0002712E" w:rsidRDefault="0002712E" w:rsidP="0002712E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center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02712E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BOM TRABALHO</w:t>
      </w:r>
    </w:p>
    <w:p w14:paraId="01B03E4E" w14:textId="1AD0E35B" w:rsidR="00EB78A4" w:rsidRDefault="00EB78A4" w:rsidP="00EB78A4">
      <w:pPr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</w:pPr>
    </w:p>
    <w:sectPr w:rsidR="00EB78A4" w:rsidSect="00C07B99">
      <w:type w:val="continuous"/>
      <w:pgSz w:w="11901" w:h="16840"/>
      <w:pgMar w:top="1417" w:right="1701" w:bottom="1417" w:left="1701" w:header="510" w:footer="227" w:gutter="0"/>
      <w:cols w:num="2" w:space="34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8EDBB" w14:textId="77777777" w:rsidR="001D1D95" w:rsidRDefault="001D1D95" w:rsidP="00CE1000">
      <w:r>
        <w:separator/>
      </w:r>
    </w:p>
  </w:endnote>
  <w:endnote w:type="continuationSeparator" w:id="0">
    <w:p w14:paraId="55570142" w14:textId="77777777" w:rsidR="001D1D95" w:rsidRDefault="001D1D95" w:rsidP="00CE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LTStd-Con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LTStd-BoldCond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LWYNOT-LIGHT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ClearfaceSt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wynOT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Alwyn OT Bold">
    <w:altName w:val="﷽﷽﷽﷽﷽﷽﷽﷽慯獤/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ALWYNOT-LIGHTOBLIQUE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ClearfaceStd-Italic">
    <w:altName w:val="Calibri"/>
    <w:charset w:val="4D"/>
    <w:family w:val="auto"/>
    <w:pitch w:val="default"/>
    <w:sig w:usb0="00000003" w:usb1="00000000" w:usb2="00000000" w:usb3="00000000" w:csb0="00000001" w:csb1="00000000"/>
  </w:font>
  <w:font w:name="ClearfaceStd-Bold">
    <w:charset w:val="4D"/>
    <w:family w:val="auto"/>
    <w:pitch w:val="default"/>
    <w:sig w:usb0="00000003" w:usb1="00000000" w:usb2="00000000" w:usb3="00000000" w:csb0="00000001" w:csb1="00000000"/>
  </w:font>
  <w:font w:name="HelveticaLTStd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yriadPro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Extra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Heavy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Calibri"/>
    <w:charset w:val="4D"/>
    <w:family w:val="auto"/>
    <w:pitch w:val="default"/>
    <w:sig w:usb0="00000003" w:usb1="00000000" w:usb2="00000000" w:usb3="00000000" w:csb0="00000001" w:csb1="00000000"/>
  </w:font>
  <w:font w:name="MyriadPro-Semi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It">
    <w:charset w:val="4D"/>
    <w:family w:val="auto"/>
    <w:pitch w:val="default"/>
    <w:sig w:usb0="00000003" w:usb1="00000000" w:usb2="00000000" w:usb3="00000000" w:csb0="00000001" w:csb1="00000000"/>
  </w:font>
  <w:font w:name="DINOT-Bold">
    <w:altName w:val="Calibri"/>
    <w:charset w:val="4D"/>
    <w:family w:val="auto"/>
    <w:pitch w:val="variable"/>
    <w:sig w:usb0="800000AF" w:usb1="4000206A" w:usb2="00000000" w:usb3="00000000" w:csb0="00000001" w:csb1="00000000"/>
  </w:font>
  <w:font w:name="DINOT-Regular">
    <w:altName w:val="Calibri"/>
    <w:charset w:val="4D"/>
    <w:family w:val="auto"/>
    <w:pitch w:val="variable"/>
    <w:sig w:usb0="800000AF" w:usb1="4000206A" w:usb2="00000000" w:usb3="00000000" w:csb0="00000001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Avant Garde Std Md">
    <w:altName w:val="ITC Avant Garde Std Md"/>
    <w:charset w:val="4D"/>
    <w:family w:val="swiss"/>
    <w:pitch w:val="variable"/>
    <w:sig w:usb0="00000003" w:usb1="00000000" w:usb2="00000000" w:usb3="00000000" w:csb0="00000001" w:csb1="00000000"/>
  </w:font>
  <w:font w:name="Bebas Neue Rounded">
    <w:altName w:val="Bebas Neue Rounded"/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  <w:font w:name="DINOT-Black">
    <w:altName w:val="DINOT-Black"/>
    <w:charset w:val="4D"/>
    <w:family w:val="auto"/>
    <w:pitch w:val="variable"/>
    <w:sig w:usb0="800000AF" w:usb1="4000206A" w:usb2="00000000" w:usb3="00000000" w:csb0="00000001" w:csb1="00000000"/>
  </w:font>
  <w:font w:name="DINCondensed-Regular"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43944" w14:textId="77777777" w:rsidR="005A3227" w:rsidRPr="00177A33" w:rsidRDefault="005A3227" w:rsidP="005A3227">
    <w:pPr>
      <w:pStyle w:val="Rodap"/>
      <w:framePr w:wrap="around" w:vAnchor="text" w:hAnchor="margin" w:xAlign="right" w:y="1"/>
      <w:rPr>
        <w:rStyle w:val="Nmerodepgina"/>
      </w:rPr>
    </w:pPr>
    <w:r w:rsidRPr="00177A33">
      <w:rPr>
        <w:rStyle w:val="Nmerodepgina"/>
        <w:sz w:val="18"/>
        <w:szCs w:val="18"/>
      </w:rPr>
      <w:fldChar w:fldCharType="begin"/>
    </w:r>
    <w:r w:rsidRPr="00177A33">
      <w:rPr>
        <w:rStyle w:val="Nmerodepgina"/>
        <w:sz w:val="18"/>
        <w:szCs w:val="18"/>
      </w:rPr>
      <w:instrText xml:space="preserve">PAGE  </w:instrText>
    </w:r>
    <w:r w:rsidRPr="00177A33">
      <w:rPr>
        <w:rStyle w:val="Nmerodepgina"/>
        <w:sz w:val="18"/>
        <w:szCs w:val="18"/>
      </w:rPr>
      <w:fldChar w:fldCharType="separate"/>
    </w:r>
    <w:r>
      <w:rPr>
        <w:rStyle w:val="Nmerodepgina"/>
        <w:sz w:val="18"/>
        <w:szCs w:val="18"/>
      </w:rPr>
      <w:t>1</w:t>
    </w:r>
    <w:r w:rsidRPr="00177A33">
      <w:rPr>
        <w:rStyle w:val="Nmerodepgina"/>
        <w:sz w:val="18"/>
        <w:szCs w:val="18"/>
      </w:rPr>
      <w:fldChar w:fldCharType="end"/>
    </w:r>
  </w:p>
  <w:p w14:paraId="6EB599E0" w14:textId="3804A8BE" w:rsidR="005A3227" w:rsidRPr="005A3227" w:rsidRDefault="005A3227" w:rsidP="005A3227">
    <w:pPr>
      <w:pStyle w:val="Rodap"/>
      <w:tabs>
        <w:tab w:val="clear" w:pos="4320"/>
        <w:tab w:val="clear" w:pos="8640"/>
        <w:tab w:val="left" w:pos="1728"/>
      </w:tabs>
      <w:ind w:left="425" w:hanging="425"/>
      <w:rPr>
        <w:color w:val="7F7F7F"/>
      </w:rPr>
    </w:pPr>
    <w:r w:rsidRPr="008F11A1">
      <w:rPr>
        <w:rFonts w:cs="Arial"/>
        <w:color w:val="7F7F7F"/>
        <w:sz w:val="12"/>
        <w:szCs w:val="20"/>
        <w:lang w:eastAsia="pt-PT"/>
      </w:rPr>
      <w:t>©</w:t>
    </w:r>
    <w:r>
      <w:rPr>
        <w:rFonts w:cs="Arial"/>
        <w:color w:val="7F7F7F"/>
        <w:sz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1611A" w14:textId="77777777" w:rsidR="001D1D95" w:rsidRDefault="001D1D95" w:rsidP="00CE1000">
      <w:r>
        <w:separator/>
      </w:r>
    </w:p>
  </w:footnote>
  <w:footnote w:type="continuationSeparator" w:id="0">
    <w:p w14:paraId="2FE20EEA" w14:textId="77777777" w:rsidR="001D1D95" w:rsidRDefault="001D1D95" w:rsidP="00CE1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1F6CF" w14:textId="77777777" w:rsidR="005A3227" w:rsidRDefault="005A3227" w:rsidP="005A3227">
    <w:pPr>
      <w:pStyle w:val="Cabealho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FC8E0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40ED1"/>
    <w:multiLevelType w:val="hybridMultilevel"/>
    <w:tmpl w:val="37B6C4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143C9"/>
    <w:multiLevelType w:val="hybridMultilevel"/>
    <w:tmpl w:val="7AD60A56"/>
    <w:lvl w:ilvl="0" w:tplc="E34A3AC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43648"/>
    <w:multiLevelType w:val="hybridMultilevel"/>
    <w:tmpl w:val="DB4CAA98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D00A4"/>
    <w:multiLevelType w:val="hybridMultilevel"/>
    <w:tmpl w:val="8AA418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24987"/>
    <w:multiLevelType w:val="hybridMultilevel"/>
    <w:tmpl w:val="77F2F3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A76FD"/>
    <w:multiLevelType w:val="hybridMultilevel"/>
    <w:tmpl w:val="3E7EFCAA"/>
    <w:lvl w:ilvl="0" w:tplc="0816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" w15:restartNumberingAfterBreak="0">
    <w:nsid w:val="19686AC2"/>
    <w:multiLevelType w:val="hybridMultilevel"/>
    <w:tmpl w:val="A26EE364"/>
    <w:lvl w:ilvl="0" w:tplc="29248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24E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FCD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DE4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2C0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F8C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FCE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2AA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B8A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9D5368B"/>
    <w:multiLevelType w:val="hybridMultilevel"/>
    <w:tmpl w:val="4014C696"/>
    <w:lvl w:ilvl="0" w:tplc="5964CCC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E765A2"/>
    <w:multiLevelType w:val="hybridMultilevel"/>
    <w:tmpl w:val="68E450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164A4"/>
    <w:multiLevelType w:val="hybridMultilevel"/>
    <w:tmpl w:val="D18EADD8"/>
    <w:lvl w:ilvl="0" w:tplc="5A92F9E0">
      <w:start w:val="1"/>
      <w:numFmt w:val="decimal"/>
      <w:lvlText w:val="%1."/>
      <w:lvlJc w:val="left"/>
      <w:pPr>
        <w:ind w:left="760" w:hanging="400"/>
      </w:pPr>
      <w:rPr>
        <w:rFonts w:hint="default"/>
        <w:color w:val="C2001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D077B"/>
    <w:multiLevelType w:val="hybridMultilevel"/>
    <w:tmpl w:val="5B648DAC"/>
    <w:lvl w:ilvl="0" w:tplc="60B2F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30D14"/>
    <w:multiLevelType w:val="hybridMultilevel"/>
    <w:tmpl w:val="290AC7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A77F4"/>
    <w:multiLevelType w:val="hybridMultilevel"/>
    <w:tmpl w:val="2F7878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86548A"/>
    <w:multiLevelType w:val="hybridMultilevel"/>
    <w:tmpl w:val="45206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23CE5"/>
    <w:multiLevelType w:val="hybridMultilevel"/>
    <w:tmpl w:val="5CF488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845A7"/>
    <w:multiLevelType w:val="hybridMultilevel"/>
    <w:tmpl w:val="2B98D2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05538"/>
    <w:multiLevelType w:val="hybridMultilevel"/>
    <w:tmpl w:val="4F5629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03DF7"/>
    <w:multiLevelType w:val="hybridMultilevel"/>
    <w:tmpl w:val="F2CAB144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E7F400F"/>
    <w:multiLevelType w:val="hybridMultilevel"/>
    <w:tmpl w:val="A604535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08447D"/>
    <w:multiLevelType w:val="hybridMultilevel"/>
    <w:tmpl w:val="71A8C6FA"/>
    <w:lvl w:ilvl="0" w:tplc="0816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1" w15:restartNumberingAfterBreak="0">
    <w:nsid w:val="461E4107"/>
    <w:multiLevelType w:val="hybridMultilevel"/>
    <w:tmpl w:val="BA9099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92157B"/>
    <w:multiLevelType w:val="hybridMultilevel"/>
    <w:tmpl w:val="8CC61E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F02A85"/>
    <w:multiLevelType w:val="hybridMultilevel"/>
    <w:tmpl w:val="6838AD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D32539"/>
    <w:multiLevelType w:val="hybridMultilevel"/>
    <w:tmpl w:val="287EDA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A0644"/>
    <w:multiLevelType w:val="hybridMultilevel"/>
    <w:tmpl w:val="5C1858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B9484F"/>
    <w:multiLevelType w:val="hybridMultilevel"/>
    <w:tmpl w:val="81E22F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DB6221"/>
    <w:multiLevelType w:val="hybridMultilevel"/>
    <w:tmpl w:val="0D82760A"/>
    <w:lvl w:ilvl="0" w:tplc="22FEEF90">
      <w:start w:val="1"/>
      <w:numFmt w:val="decimal"/>
      <w:lvlText w:val="%1."/>
      <w:lvlJc w:val="left"/>
      <w:pPr>
        <w:ind w:left="1060" w:hanging="700"/>
      </w:pPr>
      <w:rPr>
        <w:rFonts w:ascii="Arial Black" w:hAnsi="Arial Black" w:cs="Arial Black" w:hint="default"/>
        <w:b w:val="0"/>
        <w:color w:val="C2001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D94476"/>
    <w:multiLevelType w:val="hybridMultilevel"/>
    <w:tmpl w:val="36EEC9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02787"/>
    <w:multiLevelType w:val="hybridMultilevel"/>
    <w:tmpl w:val="B10214E0"/>
    <w:lvl w:ilvl="0" w:tplc="FBDA745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A74270"/>
    <w:multiLevelType w:val="hybridMultilevel"/>
    <w:tmpl w:val="4FE45C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C805CC"/>
    <w:multiLevelType w:val="hybridMultilevel"/>
    <w:tmpl w:val="6868DC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B27EB"/>
    <w:multiLevelType w:val="hybridMultilevel"/>
    <w:tmpl w:val="4670AF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3443F"/>
    <w:multiLevelType w:val="multilevel"/>
    <w:tmpl w:val="DA30F1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2F6394B"/>
    <w:multiLevelType w:val="hybridMultilevel"/>
    <w:tmpl w:val="BDCA86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57624"/>
    <w:multiLevelType w:val="hybridMultilevel"/>
    <w:tmpl w:val="0F0E0E2C"/>
    <w:lvl w:ilvl="0" w:tplc="A82E66B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F421A7"/>
    <w:multiLevelType w:val="hybridMultilevel"/>
    <w:tmpl w:val="9490D8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6F7F"/>
    <w:multiLevelType w:val="hybridMultilevel"/>
    <w:tmpl w:val="44DAE3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FB399C"/>
    <w:multiLevelType w:val="hybridMultilevel"/>
    <w:tmpl w:val="19E4C4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A04B89"/>
    <w:multiLevelType w:val="hybridMultilevel"/>
    <w:tmpl w:val="D2F21F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D56B7"/>
    <w:multiLevelType w:val="hybridMultilevel"/>
    <w:tmpl w:val="F38E32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754482">
    <w:abstractNumId w:val="32"/>
  </w:num>
  <w:num w:numId="2" w16cid:durableId="487215281">
    <w:abstractNumId w:val="3"/>
  </w:num>
  <w:num w:numId="3" w16cid:durableId="419108528">
    <w:abstractNumId w:val="18"/>
  </w:num>
  <w:num w:numId="4" w16cid:durableId="61416057">
    <w:abstractNumId w:val="38"/>
  </w:num>
  <w:num w:numId="5" w16cid:durableId="2000646846">
    <w:abstractNumId w:val="23"/>
  </w:num>
  <w:num w:numId="6" w16cid:durableId="1832942867">
    <w:abstractNumId w:val="13"/>
  </w:num>
  <w:num w:numId="7" w16cid:durableId="1708602572">
    <w:abstractNumId w:val="33"/>
  </w:num>
  <w:num w:numId="8" w16cid:durableId="779564146">
    <w:abstractNumId w:val="2"/>
  </w:num>
  <w:num w:numId="9" w16cid:durableId="447093301">
    <w:abstractNumId w:val="22"/>
  </w:num>
  <w:num w:numId="10" w16cid:durableId="1929390094">
    <w:abstractNumId w:val="36"/>
  </w:num>
  <w:num w:numId="11" w16cid:durableId="198053562">
    <w:abstractNumId w:val="28"/>
  </w:num>
  <w:num w:numId="12" w16cid:durableId="377244971">
    <w:abstractNumId w:val="21"/>
  </w:num>
  <w:num w:numId="13" w16cid:durableId="1445923195">
    <w:abstractNumId w:val="4"/>
  </w:num>
  <w:num w:numId="14" w16cid:durableId="660546452">
    <w:abstractNumId w:val="24"/>
  </w:num>
  <w:num w:numId="15" w16cid:durableId="1504541157">
    <w:abstractNumId w:val="5"/>
  </w:num>
  <w:num w:numId="16" w16cid:durableId="1223977766">
    <w:abstractNumId w:val="39"/>
  </w:num>
  <w:num w:numId="17" w16cid:durableId="1284655402">
    <w:abstractNumId w:val="26"/>
  </w:num>
  <w:num w:numId="18" w16cid:durableId="2120643136">
    <w:abstractNumId w:val="34"/>
  </w:num>
  <w:num w:numId="19" w16cid:durableId="12537346">
    <w:abstractNumId w:val="30"/>
  </w:num>
  <w:num w:numId="20" w16cid:durableId="1073237337">
    <w:abstractNumId w:val="25"/>
  </w:num>
  <w:num w:numId="21" w16cid:durableId="999966674">
    <w:abstractNumId w:val="17"/>
  </w:num>
  <w:num w:numId="22" w16cid:durableId="1762413432">
    <w:abstractNumId w:val="15"/>
  </w:num>
  <w:num w:numId="23" w16cid:durableId="2144804389">
    <w:abstractNumId w:val="16"/>
  </w:num>
  <w:num w:numId="24" w16cid:durableId="1871264825">
    <w:abstractNumId w:val="6"/>
  </w:num>
  <w:num w:numId="25" w16cid:durableId="1673951714">
    <w:abstractNumId w:val="9"/>
  </w:num>
  <w:num w:numId="26" w16cid:durableId="676616198">
    <w:abstractNumId w:val="40"/>
  </w:num>
  <w:num w:numId="27" w16cid:durableId="569851197">
    <w:abstractNumId w:val="1"/>
  </w:num>
  <w:num w:numId="28" w16cid:durableId="737166009">
    <w:abstractNumId w:val="20"/>
  </w:num>
  <w:num w:numId="29" w16cid:durableId="527060493">
    <w:abstractNumId w:val="0"/>
  </w:num>
  <w:num w:numId="30" w16cid:durableId="824131370">
    <w:abstractNumId w:val="14"/>
  </w:num>
  <w:num w:numId="31" w16cid:durableId="2038964440">
    <w:abstractNumId w:val="11"/>
  </w:num>
  <w:num w:numId="32" w16cid:durableId="945117566">
    <w:abstractNumId w:val="12"/>
  </w:num>
  <w:num w:numId="33" w16cid:durableId="87622590">
    <w:abstractNumId w:val="8"/>
  </w:num>
  <w:num w:numId="34" w16cid:durableId="352734291">
    <w:abstractNumId w:val="19"/>
  </w:num>
  <w:num w:numId="35" w16cid:durableId="543250405">
    <w:abstractNumId w:val="41"/>
  </w:num>
  <w:num w:numId="36" w16cid:durableId="282811980">
    <w:abstractNumId w:val="29"/>
  </w:num>
  <w:num w:numId="37" w16cid:durableId="1109425319">
    <w:abstractNumId w:val="35"/>
  </w:num>
  <w:num w:numId="38" w16cid:durableId="840781156">
    <w:abstractNumId w:val="37"/>
  </w:num>
  <w:num w:numId="39" w16cid:durableId="337122442">
    <w:abstractNumId w:val="31"/>
  </w:num>
  <w:num w:numId="40" w16cid:durableId="1212771537">
    <w:abstractNumId w:val="27"/>
  </w:num>
  <w:num w:numId="41" w16cid:durableId="17585088">
    <w:abstractNumId w:val="10"/>
  </w:num>
  <w:num w:numId="42" w16cid:durableId="234435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BAF"/>
    <w:rsid w:val="00020651"/>
    <w:rsid w:val="00020B58"/>
    <w:rsid w:val="00021D14"/>
    <w:rsid w:val="00024E4F"/>
    <w:rsid w:val="0002712E"/>
    <w:rsid w:val="00027554"/>
    <w:rsid w:val="00030896"/>
    <w:rsid w:val="00064670"/>
    <w:rsid w:val="000724B0"/>
    <w:rsid w:val="00073CF0"/>
    <w:rsid w:val="00077B5D"/>
    <w:rsid w:val="00077F29"/>
    <w:rsid w:val="00080EC9"/>
    <w:rsid w:val="00083CED"/>
    <w:rsid w:val="00084DAC"/>
    <w:rsid w:val="000A653D"/>
    <w:rsid w:val="000B070F"/>
    <w:rsid w:val="000D78BE"/>
    <w:rsid w:val="000E0E99"/>
    <w:rsid w:val="000E528D"/>
    <w:rsid w:val="000F6BC8"/>
    <w:rsid w:val="00107388"/>
    <w:rsid w:val="00107EB3"/>
    <w:rsid w:val="00110245"/>
    <w:rsid w:val="00122742"/>
    <w:rsid w:val="00122FD4"/>
    <w:rsid w:val="00124938"/>
    <w:rsid w:val="00132148"/>
    <w:rsid w:val="00166FAA"/>
    <w:rsid w:val="00176BCA"/>
    <w:rsid w:val="00194420"/>
    <w:rsid w:val="0019608C"/>
    <w:rsid w:val="001A16BC"/>
    <w:rsid w:val="001D1D95"/>
    <w:rsid w:val="001D578C"/>
    <w:rsid w:val="001E7900"/>
    <w:rsid w:val="001F1A09"/>
    <w:rsid w:val="00201494"/>
    <w:rsid w:val="00205812"/>
    <w:rsid w:val="00220183"/>
    <w:rsid w:val="00226E15"/>
    <w:rsid w:val="0023004E"/>
    <w:rsid w:val="0023645F"/>
    <w:rsid w:val="00251485"/>
    <w:rsid w:val="0025354C"/>
    <w:rsid w:val="00265ABB"/>
    <w:rsid w:val="002669A0"/>
    <w:rsid w:val="002809C9"/>
    <w:rsid w:val="002919AC"/>
    <w:rsid w:val="00297D01"/>
    <w:rsid w:val="002A490C"/>
    <w:rsid w:val="002A63C9"/>
    <w:rsid w:val="002B6254"/>
    <w:rsid w:val="002B6E2E"/>
    <w:rsid w:val="002C3B2F"/>
    <w:rsid w:val="002C6881"/>
    <w:rsid w:val="00305BB8"/>
    <w:rsid w:val="00310E9D"/>
    <w:rsid w:val="00320F90"/>
    <w:rsid w:val="00324AEF"/>
    <w:rsid w:val="00327FD5"/>
    <w:rsid w:val="003308BF"/>
    <w:rsid w:val="00330E52"/>
    <w:rsid w:val="00334930"/>
    <w:rsid w:val="0033509A"/>
    <w:rsid w:val="003355AC"/>
    <w:rsid w:val="00342500"/>
    <w:rsid w:val="003579BA"/>
    <w:rsid w:val="0038263B"/>
    <w:rsid w:val="003A06CF"/>
    <w:rsid w:val="003A0F87"/>
    <w:rsid w:val="003A3945"/>
    <w:rsid w:val="003A4807"/>
    <w:rsid w:val="003A4CEF"/>
    <w:rsid w:val="003B5950"/>
    <w:rsid w:val="003C742F"/>
    <w:rsid w:val="003D0AC5"/>
    <w:rsid w:val="00416243"/>
    <w:rsid w:val="004260F0"/>
    <w:rsid w:val="004362DE"/>
    <w:rsid w:val="00455887"/>
    <w:rsid w:val="00476254"/>
    <w:rsid w:val="00487F00"/>
    <w:rsid w:val="00496202"/>
    <w:rsid w:val="004A427F"/>
    <w:rsid w:val="004B5B04"/>
    <w:rsid w:val="004B6700"/>
    <w:rsid w:val="004C7608"/>
    <w:rsid w:val="004D4B3B"/>
    <w:rsid w:val="004E76F0"/>
    <w:rsid w:val="00503F48"/>
    <w:rsid w:val="00507211"/>
    <w:rsid w:val="0051285D"/>
    <w:rsid w:val="00514A4F"/>
    <w:rsid w:val="00522D7F"/>
    <w:rsid w:val="005268F6"/>
    <w:rsid w:val="00526E62"/>
    <w:rsid w:val="00540486"/>
    <w:rsid w:val="00545373"/>
    <w:rsid w:val="00550C9D"/>
    <w:rsid w:val="00557BAD"/>
    <w:rsid w:val="00565CFE"/>
    <w:rsid w:val="0057540D"/>
    <w:rsid w:val="005777FE"/>
    <w:rsid w:val="00580B99"/>
    <w:rsid w:val="00585FD9"/>
    <w:rsid w:val="00591729"/>
    <w:rsid w:val="0059483C"/>
    <w:rsid w:val="005A3227"/>
    <w:rsid w:val="005A443C"/>
    <w:rsid w:val="005B530E"/>
    <w:rsid w:val="005B5FFD"/>
    <w:rsid w:val="005C0746"/>
    <w:rsid w:val="005D0C5C"/>
    <w:rsid w:val="005D4D34"/>
    <w:rsid w:val="005F2C50"/>
    <w:rsid w:val="005F5207"/>
    <w:rsid w:val="006011FC"/>
    <w:rsid w:val="00616D9E"/>
    <w:rsid w:val="00617DCA"/>
    <w:rsid w:val="00621917"/>
    <w:rsid w:val="00633A17"/>
    <w:rsid w:val="00643A91"/>
    <w:rsid w:val="00644684"/>
    <w:rsid w:val="00646D12"/>
    <w:rsid w:val="0066724C"/>
    <w:rsid w:val="00680E4C"/>
    <w:rsid w:val="006821DD"/>
    <w:rsid w:val="00682C96"/>
    <w:rsid w:val="006844A5"/>
    <w:rsid w:val="00685938"/>
    <w:rsid w:val="00687F1D"/>
    <w:rsid w:val="0069232E"/>
    <w:rsid w:val="00692D47"/>
    <w:rsid w:val="00697285"/>
    <w:rsid w:val="006A1E9F"/>
    <w:rsid w:val="006A3C7C"/>
    <w:rsid w:val="006C232B"/>
    <w:rsid w:val="006C2976"/>
    <w:rsid w:val="006C57D3"/>
    <w:rsid w:val="006D660F"/>
    <w:rsid w:val="006F2071"/>
    <w:rsid w:val="006F5B7D"/>
    <w:rsid w:val="00700B45"/>
    <w:rsid w:val="007118AC"/>
    <w:rsid w:val="00730F09"/>
    <w:rsid w:val="00734BAF"/>
    <w:rsid w:val="00740E45"/>
    <w:rsid w:val="00754B11"/>
    <w:rsid w:val="00760106"/>
    <w:rsid w:val="00760F2E"/>
    <w:rsid w:val="0076619D"/>
    <w:rsid w:val="00773270"/>
    <w:rsid w:val="00784B34"/>
    <w:rsid w:val="00787ABF"/>
    <w:rsid w:val="00794CD6"/>
    <w:rsid w:val="007A0B7D"/>
    <w:rsid w:val="007B437E"/>
    <w:rsid w:val="007B4849"/>
    <w:rsid w:val="007B5B38"/>
    <w:rsid w:val="007C65A0"/>
    <w:rsid w:val="007D15A6"/>
    <w:rsid w:val="007E76E9"/>
    <w:rsid w:val="007F47D5"/>
    <w:rsid w:val="00801A39"/>
    <w:rsid w:val="0080275B"/>
    <w:rsid w:val="0080553B"/>
    <w:rsid w:val="00813C5B"/>
    <w:rsid w:val="00822321"/>
    <w:rsid w:val="00832A94"/>
    <w:rsid w:val="0083673D"/>
    <w:rsid w:val="00841B0F"/>
    <w:rsid w:val="00853528"/>
    <w:rsid w:val="00857A07"/>
    <w:rsid w:val="008670B8"/>
    <w:rsid w:val="0087055B"/>
    <w:rsid w:val="00881F94"/>
    <w:rsid w:val="00882221"/>
    <w:rsid w:val="008904BF"/>
    <w:rsid w:val="0089059C"/>
    <w:rsid w:val="00890AEA"/>
    <w:rsid w:val="00896AC3"/>
    <w:rsid w:val="008B525E"/>
    <w:rsid w:val="008C0331"/>
    <w:rsid w:val="008D6247"/>
    <w:rsid w:val="009001F0"/>
    <w:rsid w:val="00902FE3"/>
    <w:rsid w:val="00922FB7"/>
    <w:rsid w:val="00937FEC"/>
    <w:rsid w:val="00941D93"/>
    <w:rsid w:val="00943D19"/>
    <w:rsid w:val="00970B03"/>
    <w:rsid w:val="00973D95"/>
    <w:rsid w:val="00995625"/>
    <w:rsid w:val="009A1197"/>
    <w:rsid w:val="009A59AB"/>
    <w:rsid w:val="009B5E01"/>
    <w:rsid w:val="009B643F"/>
    <w:rsid w:val="009C273B"/>
    <w:rsid w:val="009E41BB"/>
    <w:rsid w:val="009F0EED"/>
    <w:rsid w:val="009F6B9B"/>
    <w:rsid w:val="00A070BF"/>
    <w:rsid w:val="00A10277"/>
    <w:rsid w:val="00A10533"/>
    <w:rsid w:val="00A1644D"/>
    <w:rsid w:val="00A20953"/>
    <w:rsid w:val="00A261AF"/>
    <w:rsid w:val="00A36B2D"/>
    <w:rsid w:val="00A4491E"/>
    <w:rsid w:val="00A46063"/>
    <w:rsid w:val="00A60819"/>
    <w:rsid w:val="00A61D50"/>
    <w:rsid w:val="00A61FCC"/>
    <w:rsid w:val="00A646B7"/>
    <w:rsid w:val="00A64C98"/>
    <w:rsid w:val="00A66907"/>
    <w:rsid w:val="00A92CF5"/>
    <w:rsid w:val="00AA2BBF"/>
    <w:rsid w:val="00AB2256"/>
    <w:rsid w:val="00AC5674"/>
    <w:rsid w:val="00AE251B"/>
    <w:rsid w:val="00AE2CCE"/>
    <w:rsid w:val="00AE680F"/>
    <w:rsid w:val="00AF0A0A"/>
    <w:rsid w:val="00AF644A"/>
    <w:rsid w:val="00B07F6C"/>
    <w:rsid w:val="00B17F93"/>
    <w:rsid w:val="00B2518B"/>
    <w:rsid w:val="00B31D71"/>
    <w:rsid w:val="00B52812"/>
    <w:rsid w:val="00B5323D"/>
    <w:rsid w:val="00B64F55"/>
    <w:rsid w:val="00B65CC3"/>
    <w:rsid w:val="00B74CD4"/>
    <w:rsid w:val="00B76449"/>
    <w:rsid w:val="00B968EF"/>
    <w:rsid w:val="00BA185E"/>
    <w:rsid w:val="00BA4F8D"/>
    <w:rsid w:val="00BB2BBD"/>
    <w:rsid w:val="00BC2278"/>
    <w:rsid w:val="00BC23DD"/>
    <w:rsid w:val="00BC2BA9"/>
    <w:rsid w:val="00BC532E"/>
    <w:rsid w:val="00BC6D9E"/>
    <w:rsid w:val="00BC7E32"/>
    <w:rsid w:val="00BD2D0E"/>
    <w:rsid w:val="00BD6F51"/>
    <w:rsid w:val="00BE1107"/>
    <w:rsid w:val="00BE60E3"/>
    <w:rsid w:val="00BE7ECB"/>
    <w:rsid w:val="00BF0F42"/>
    <w:rsid w:val="00BF1EE5"/>
    <w:rsid w:val="00BF36B0"/>
    <w:rsid w:val="00C03EF2"/>
    <w:rsid w:val="00C04284"/>
    <w:rsid w:val="00C07B99"/>
    <w:rsid w:val="00C17738"/>
    <w:rsid w:val="00C45CE7"/>
    <w:rsid w:val="00C55F77"/>
    <w:rsid w:val="00C60C7F"/>
    <w:rsid w:val="00C61862"/>
    <w:rsid w:val="00C77663"/>
    <w:rsid w:val="00C84148"/>
    <w:rsid w:val="00CA7B78"/>
    <w:rsid w:val="00CB0C9D"/>
    <w:rsid w:val="00CC1045"/>
    <w:rsid w:val="00CD2149"/>
    <w:rsid w:val="00CE1000"/>
    <w:rsid w:val="00CE1E60"/>
    <w:rsid w:val="00CF03E6"/>
    <w:rsid w:val="00D05D95"/>
    <w:rsid w:val="00D06F14"/>
    <w:rsid w:val="00D16B2F"/>
    <w:rsid w:val="00D27483"/>
    <w:rsid w:val="00D44813"/>
    <w:rsid w:val="00D56AEB"/>
    <w:rsid w:val="00D70717"/>
    <w:rsid w:val="00D77A5D"/>
    <w:rsid w:val="00D85C37"/>
    <w:rsid w:val="00D861E8"/>
    <w:rsid w:val="00D86F52"/>
    <w:rsid w:val="00D906A3"/>
    <w:rsid w:val="00DB1F05"/>
    <w:rsid w:val="00DD0F16"/>
    <w:rsid w:val="00DD5672"/>
    <w:rsid w:val="00DD74D6"/>
    <w:rsid w:val="00DE2306"/>
    <w:rsid w:val="00DE3DD4"/>
    <w:rsid w:val="00DE6A09"/>
    <w:rsid w:val="00E01E53"/>
    <w:rsid w:val="00E0726D"/>
    <w:rsid w:val="00E17C98"/>
    <w:rsid w:val="00E25A12"/>
    <w:rsid w:val="00E35D39"/>
    <w:rsid w:val="00E40354"/>
    <w:rsid w:val="00E40D3E"/>
    <w:rsid w:val="00E44ACF"/>
    <w:rsid w:val="00E7711B"/>
    <w:rsid w:val="00E93653"/>
    <w:rsid w:val="00EA0E19"/>
    <w:rsid w:val="00EA0E90"/>
    <w:rsid w:val="00EA3A01"/>
    <w:rsid w:val="00EA4021"/>
    <w:rsid w:val="00EB78A4"/>
    <w:rsid w:val="00ED13D5"/>
    <w:rsid w:val="00EE157C"/>
    <w:rsid w:val="00EF1CDB"/>
    <w:rsid w:val="00EF390A"/>
    <w:rsid w:val="00EF4131"/>
    <w:rsid w:val="00F03758"/>
    <w:rsid w:val="00F07306"/>
    <w:rsid w:val="00F177D1"/>
    <w:rsid w:val="00F201A4"/>
    <w:rsid w:val="00F251D2"/>
    <w:rsid w:val="00F35AF3"/>
    <w:rsid w:val="00F35B47"/>
    <w:rsid w:val="00F405B5"/>
    <w:rsid w:val="00F50A6E"/>
    <w:rsid w:val="00F51E71"/>
    <w:rsid w:val="00F67E86"/>
    <w:rsid w:val="00F70F14"/>
    <w:rsid w:val="00F85137"/>
    <w:rsid w:val="00F865CA"/>
    <w:rsid w:val="00F919D1"/>
    <w:rsid w:val="00F91E0F"/>
    <w:rsid w:val="00FA0682"/>
    <w:rsid w:val="00FD6EB4"/>
    <w:rsid w:val="00FE058F"/>
    <w:rsid w:val="00FF5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EFFC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ase"/>
    <w:qFormat/>
    <w:rsid w:val="00ED13D5"/>
  </w:style>
  <w:style w:type="paragraph" w:styleId="Ttulo1">
    <w:name w:val="heading 1"/>
    <w:basedOn w:val="Normal"/>
    <w:next w:val="Normal"/>
    <w:link w:val="Ttulo1Carter"/>
    <w:uiPriority w:val="9"/>
    <w:qFormat/>
    <w:rsid w:val="007E76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7E76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E76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7E76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7E76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7E76E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E76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E76E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E76E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E76E9"/>
    <w:pPr>
      <w:ind w:left="720"/>
      <w:contextualSpacing/>
    </w:pPr>
  </w:style>
  <w:style w:type="table" w:styleId="TabelacomGrelha">
    <w:name w:val="Table Grid"/>
    <w:basedOn w:val="Tabelanormal"/>
    <w:uiPriority w:val="39"/>
    <w:rsid w:val="00734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4B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OBASE">
    <w:name w:val="TEXTO BASE"/>
    <w:basedOn w:val="Normal"/>
    <w:uiPriority w:val="99"/>
    <w:rsid w:val="00CE1000"/>
    <w:pPr>
      <w:widowControl w:val="0"/>
      <w:tabs>
        <w:tab w:val="left" w:pos="227"/>
        <w:tab w:val="left" w:pos="454"/>
        <w:tab w:val="left" w:pos="737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HelveticaLTStd-Cond"/>
      <w:color w:val="000000"/>
      <w:w w:val="95"/>
      <w:szCs w:val="20"/>
      <w:lang w:val="pt-BR"/>
    </w:rPr>
  </w:style>
  <w:style w:type="character" w:customStyle="1" w:styleId="04-Textotabelabold">
    <w:name w:val="04-Texto tabela bold"/>
    <w:uiPriority w:val="99"/>
    <w:rsid w:val="008B525E"/>
    <w:rPr>
      <w:rFonts w:ascii="HelveticaLTStd-BoldCond" w:hAnsi="HelveticaLTStd-BoldCond" w:cs="HelveticaLTStd-BoldCond"/>
      <w:b/>
      <w:bCs/>
      <w:color w:val="000000"/>
      <w:spacing w:val="0"/>
      <w:w w:val="95"/>
      <w:position w:val="0"/>
      <w:sz w:val="20"/>
      <w:szCs w:val="20"/>
      <w:u w:val="none"/>
      <w:vertAlign w:val="baseline"/>
      <w:em w:val="none"/>
      <w:lang w:val="pt-BR"/>
    </w:rPr>
  </w:style>
  <w:style w:type="paragraph" w:customStyle="1" w:styleId="Itens">
    <w:name w:val="Itens"/>
    <w:basedOn w:val="TEXTOBASE"/>
    <w:uiPriority w:val="99"/>
    <w:rsid w:val="008B525E"/>
    <w:pPr>
      <w:spacing w:line="200" w:lineRule="atLeast"/>
    </w:pPr>
    <w:rPr>
      <w:sz w:val="18"/>
      <w:szCs w:val="18"/>
    </w:rPr>
  </w:style>
  <w:style w:type="paragraph" w:customStyle="1" w:styleId="NoParagraphStyle">
    <w:name w:val="[No Paragraph Style]"/>
    <w:rsid w:val="008B525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Helvetica" w:hAnsi="Helvetica" w:cs="Helvetica"/>
      <w:color w:val="000000"/>
      <w:sz w:val="24"/>
      <w:szCs w:val="24"/>
      <w:lang w:val="en-GB"/>
    </w:rPr>
  </w:style>
  <w:style w:type="paragraph" w:styleId="Cabealho">
    <w:name w:val="header"/>
    <w:basedOn w:val="Normal"/>
    <w:link w:val="CabealhoCarter"/>
    <w:uiPriority w:val="99"/>
    <w:unhideWhenUsed/>
    <w:rsid w:val="008B525E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B525E"/>
  </w:style>
  <w:style w:type="paragraph" w:styleId="Rodap">
    <w:name w:val="footer"/>
    <w:basedOn w:val="Normal"/>
    <w:link w:val="RodapCarter"/>
    <w:uiPriority w:val="99"/>
    <w:unhideWhenUsed/>
    <w:rsid w:val="008B525E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B525E"/>
  </w:style>
  <w:style w:type="paragraph" w:customStyle="1" w:styleId="01-MATRIZ">
    <w:name w:val="01-MATRIZ"/>
    <w:basedOn w:val="NoParagraphStyle"/>
    <w:uiPriority w:val="99"/>
    <w:rsid w:val="008B525E"/>
    <w:pPr>
      <w:tabs>
        <w:tab w:val="left" w:pos="142"/>
      </w:tabs>
      <w:spacing w:line="180" w:lineRule="atLeast"/>
    </w:pPr>
    <w:rPr>
      <w:rFonts w:ascii="HelveticaLTStd-Cond" w:hAnsi="HelveticaLTStd-Cond" w:cs="HelveticaLTStd-Cond"/>
      <w:w w:val="95"/>
      <w:sz w:val="16"/>
      <w:szCs w:val="16"/>
      <w:lang w:val="pt-BR" w:eastAsia="ja-JP"/>
    </w:rPr>
  </w:style>
  <w:style w:type="character" w:styleId="Nmerodepgina">
    <w:name w:val="page number"/>
    <w:basedOn w:val="Tipodeletrapredefinidodopargrafo"/>
    <w:uiPriority w:val="99"/>
    <w:semiHidden/>
    <w:unhideWhenUsed/>
    <w:rsid w:val="008B525E"/>
  </w:style>
  <w:style w:type="paragraph" w:customStyle="1" w:styleId="04-Textotabela">
    <w:name w:val="04-Texto tabela"/>
    <w:basedOn w:val="NoParagraphStyle"/>
    <w:uiPriority w:val="99"/>
    <w:rsid w:val="00692D47"/>
    <w:pPr>
      <w:tabs>
        <w:tab w:val="left" w:pos="227"/>
        <w:tab w:val="left" w:pos="454"/>
        <w:tab w:val="left" w:pos="737"/>
      </w:tabs>
      <w:suppressAutoHyphens/>
      <w:spacing w:after="57" w:line="240" w:lineRule="atLeast"/>
      <w:ind w:left="113" w:right="113"/>
    </w:pPr>
    <w:rPr>
      <w:rFonts w:ascii="HelveticaLTStd-Cond" w:hAnsi="HelveticaLTStd-Cond" w:cs="HelveticaLTStd-Cond"/>
      <w:w w:val="95"/>
      <w:sz w:val="20"/>
      <w:szCs w:val="20"/>
      <w:lang w:val="pt-BR"/>
    </w:rPr>
  </w:style>
  <w:style w:type="paragraph" w:customStyle="1" w:styleId="01-Matriz0">
    <w:name w:val="01-Matriz"/>
    <w:basedOn w:val="NoParagraphStyle"/>
    <w:uiPriority w:val="99"/>
    <w:rsid w:val="00CE1000"/>
    <w:pPr>
      <w:tabs>
        <w:tab w:val="left" w:pos="142"/>
      </w:tabs>
      <w:suppressAutoHyphens/>
      <w:spacing w:line="24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01-MATRIZBOLD">
    <w:name w:val="01-MATRIZ BOLD"/>
    <w:uiPriority w:val="99"/>
    <w:rsid w:val="00CE1000"/>
    <w:rPr>
      <w:b/>
      <w:bCs/>
      <w:lang w:val="pt-BR"/>
    </w:rPr>
  </w:style>
  <w:style w:type="character" w:styleId="nfaseDiscreta">
    <w:name w:val="Subtle Emphasis"/>
    <w:basedOn w:val="Tipodeletrapredefinidodopargrafo"/>
    <w:uiPriority w:val="19"/>
    <w:qFormat/>
    <w:rsid w:val="007E76E9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7E76E9"/>
    <w:rPr>
      <w:b/>
      <w:bCs/>
      <w:i/>
      <w:iCs/>
      <w:color w:val="5B9BD5" w:themeColor="accent1"/>
    </w:rPr>
  </w:style>
  <w:style w:type="character" w:customStyle="1" w:styleId="04-Textotabelaitalico">
    <w:name w:val="04-Texto tabela italico"/>
    <w:uiPriority w:val="99"/>
    <w:rsid w:val="00DD74D6"/>
    <w:rPr>
      <w:i/>
      <w:iCs/>
    </w:rPr>
  </w:style>
  <w:style w:type="paragraph" w:customStyle="1" w:styleId="2-TextoPlanosdeAula">
    <w:name w:val="2-Texto Planos de Aula"/>
    <w:basedOn w:val="NoParagraphStyle"/>
    <w:uiPriority w:val="99"/>
    <w:rsid w:val="00E25A12"/>
    <w:pPr>
      <w:tabs>
        <w:tab w:val="left" w:pos="227"/>
        <w:tab w:val="left" w:pos="454"/>
        <w:tab w:val="left" w:pos="737"/>
      </w:tabs>
      <w:suppressAutoHyphens/>
      <w:spacing w:after="57" w:line="240" w:lineRule="atLeast"/>
      <w:ind w:left="113" w:right="113"/>
    </w:pPr>
    <w:rPr>
      <w:rFonts w:ascii="HelveticaLTStd-Cond" w:hAnsi="HelveticaLTStd-Cond" w:cs="HelveticaLTStd-Cond"/>
      <w:w w:val="95"/>
      <w:sz w:val="20"/>
      <w:szCs w:val="20"/>
      <w:lang w:val="pt-BR"/>
    </w:rPr>
  </w:style>
  <w:style w:type="character" w:customStyle="1" w:styleId="1-TextobaseBOLD">
    <w:name w:val="1-Texto base BOLD"/>
    <w:uiPriority w:val="99"/>
    <w:rsid w:val="00E25A12"/>
    <w:rPr>
      <w:b/>
      <w:bCs/>
      <w:lang w:val="pt-BR"/>
    </w:rPr>
  </w:style>
  <w:style w:type="character" w:styleId="Hiperligao">
    <w:name w:val="Hyperlink"/>
    <w:basedOn w:val="Tipodeletrapredefinidodopargrafo"/>
    <w:uiPriority w:val="99"/>
    <w:unhideWhenUsed/>
    <w:rsid w:val="005C0746"/>
    <w:rPr>
      <w:color w:val="0563C1" w:themeColor="hyperlink"/>
      <w:u w:val="single"/>
    </w:rPr>
  </w:style>
  <w:style w:type="paragraph" w:customStyle="1" w:styleId="5-TextoTabela">
    <w:name w:val="5-Texto Tabela"/>
    <w:basedOn w:val="NoParagraphStyle"/>
    <w:uiPriority w:val="99"/>
    <w:rsid w:val="005C0746"/>
    <w:pPr>
      <w:tabs>
        <w:tab w:val="left" w:pos="227"/>
        <w:tab w:val="left" w:pos="454"/>
        <w:tab w:val="left" w:pos="737"/>
      </w:tabs>
      <w:suppressAutoHyphens/>
      <w:spacing w:line="22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5-TextoTabelaBold">
    <w:name w:val="5-Texto Tabela Bold"/>
    <w:uiPriority w:val="99"/>
    <w:rsid w:val="005C074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sites">
    <w:name w:val="sites"/>
    <w:uiPriority w:val="99"/>
    <w:rsid w:val="005C0746"/>
    <w:rPr>
      <w:u w:val="thick"/>
    </w:rPr>
  </w:style>
  <w:style w:type="paragraph" w:customStyle="1" w:styleId="B-TextoTabela">
    <w:name w:val="B-Texto Tabela"/>
    <w:basedOn w:val="NoParagraphStyle"/>
    <w:uiPriority w:val="99"/>
    <w:rsid w:val="005B5FFD"/>
    <w:pPr>
      <w:tabs>
        <w:tab w:val="left" w:pos="227"/>
        <w:tab w:val="left" w:pos="454"/>
        <w:tab w:val="left" w:pos="737"/>
      </w:tabs>
      <w:suppressAutoHyphens/>
      <w:spacing w:line="20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B-TextoTabelaItlico">
    <w:name w:val="B-Texto Tabela Itálico"/>
    <w:uiPriority w:val="99"/>
    <w:rsid w:val="005B5FFD"/>
    <w:rPr>
      <w:i/>
      <w:iCs/>
    </w:rPr>
  </w:style>
  <w:style w:type="character" w:customStyle="1" w:styleId="B-TextoTabelaBold">
    <w:name w:val="B-Texto Tabela Bold"/>
    <w:uiPriority w:val="99"/>
    <w:rsid w:val="00FE058F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B-TextoTabelaBoldit">
    <w:name w:val="B-Texto Tabela Bold it"/>
    <w:uiPriority w:val="99"/>
    <w:rsid w:val="00FE058F"/>
    <w:rPr>
      <w:b/>
      <w:bCs/>
      <w:i/>
      <w:iCs/>
    </w:rPr>
  </w:style>
  <w:style w:type="paragraph" w:customStyle="1" w:styleId="A-Atividades">
    <w:name w:val="A - Atividades"/>
    <w:basedOn w:val="NoParagraphStyle"/>
    <w:uiPriority w:val="99"/>
    <w:rsid w:val="00F07306"/>
    <w:pPr>
      <w:tabs>
        <w:tab w:val="left" w:pos="454"/>
        <w:tab w:val="left" w:pos="1134"/>
      </w:tabs>
      <w:spacing w:after="113" w:line="260" w:lineRule="atLeast"/>
      <w:jc w:val="both"/>
    </w:pPr>
    <w:rPr>
      <w:rFonts w:ascii="ALWYNOT-LIGHT" w:hAnsi="ALWYNOT-LIGHT" w:cs="ALWYNOT-LIGHT"/>
      <w:w w:val="95"/>
      <w:sz w:val="20"/>
      <w:szCs w:val="20"/>
      <w:lang w:val="pt-BR"/>
    </w:rPr>
  </w:style>
  <w:style w:type="paragraph" w:customStyle="1" w:styleId="C-TextoCitado">
    <w:name w:val="C - Texto Citado"/>
    <w:basedOn w:val="NoParagraphStyle"/>
    <w:uiPriority w:val="99"/>
    <w:rsid w:val="00F07306"/>
    <w:pPr>
      <w:tabs>
        <w:tab w:val="left" w:pos="567"/>
        <w:tab w:val="left" w:pos="1134"/>
      </w:tabs>
      <w:spacing w:line="270" w:lineRule="atLeast"/>
      <w:ind w:left="454" w:right="454" w:firstLine="283"/>
      <w:jc w:val="both"/>
    </w:pPr>
    <w:rPr>
      <w:rFonts w:ascii="ClearfaceStd-Regular" w:hAnsi="ClearfaceStd-Regular" w:cs="ClearfaceStd-Regular"/>
      <w:sz w:val="22"/>
      <w:szCs w:val="22"/>
      <w:lang w:val="pt-BR"/>
    </w:rPr>
  </w:style>
  <w:style w:type="paragraph" w:customStyle="1" w:styleId="E-Fonte">
    <w:name w:val="E - Fonte"/>
    <w:basedOn w:val="NoParagraphStyle"/>
    <w:uiPriority w:val="99"/>
    <w:rsid w:val="00F07306"/>
    <w:pPr>
      <w:suppressAutoHyphens/>
      <w:spacing w:before="227" w:after="340" w:line="200" w:lineRule="atLeast"/>
      <w:ind w:left="567" w:right="454"/>
      <w:jc w:val="right"/>
    </w:pPr>
    <w:rPr>
      <w:rFonts w:ascii="ClearfaceStd-Regular" w:hAnsi="ClearfaceStd-Regular" w:cs="ClearfaceStd-Regular"/>
      <w:sz w:val="17"/>
      <w:szCs w:val="17"/>
      <w:lang w:val="pt-BR"/>
    </w:rPr>
  </w:style>
  <w:style w:type="paragraph" w:customStyle="1" w:styleId="F-Nota">
    <w:name w:val="F - Nota"/>
    <w:basedOn w:val="E-Fonte"/>
    <w:uiPriority w:val="99"/>
    <w:rsid w:val="00F07306"/>
    <w:pPr>
      <w:spacing w:before="0" w:after="0"/>
      <w:ind w:left="454"/>
      <w:jc w:val="left"/>
    </w:pPr>
  </w:style>
  <w:style w:type="character" w:customStyle="1" w:styleId="A-AtividadesBold">
    <w:name w:val="A - Atividades Bold"/>
    <w:uiPriority w:val="99"/>
    <w:rsid w:val="00F0730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E-FonteHeavy">
    <w:name w:val="E - Fonte Heavy"/>
    <w:uiPriority w:val="99"/>
    <w:rsid w:val="00F07306"/>
    <w:rPr>
      <w:u w:val="none"/>
      <w:lang w:val="pt-BR"/>
    </w:rPr>
  </w:style>
  <w:style w:type="character" w:customStyle="1" w:styleId="E-FonteItlico">
    <w:name w:val="E - Fonte Itálico"/>
    <w:uiPriority w:val="99"/>
    <w:rsid w:val="00F07306"/>
    <w:rPr>
      <w:i/>
      <w:iCs/>
      <w:u w:val="none"/>
      <w:lang w:val="pt-BR"/>
    </w:rPr>
  </w:style>
  <w:style w:type="character" w:customStyle="1" w:styleId="F-NotaBold">
    <w:name w:val="F - Nota Bold"/>
    <w:uiPriority w:val="99"/>
    <w:rsid w:val="00F07306"/>
  </w:style>
  <w:style w:type="character" w:customStyle="1" w:styleId="F-NotaItlico">
    <w:name w:val="F - Nota Itálico"/>
    <w:uiPriority w:val="99"/>
    <w:rsid w:val="00F07306"/>
    <w:rPr>
      <w:i/>
      <w:iCs/>
    </w:rPr>
  </w:style>
  <w:style w:type="character" w:customStyle="1" w:styleId="A-AtividadesItlico">
    <w:name w:val="A - Atividades Itálico"/>
    <w:uiPriority w:val="99"/>
    <w:rsid w:val="00F07306"/>
    <w:rPr>
      <w:i/>
      <w:iCs/>
    </w:rPr>
  </w:style>
  <w:style w:type="paragraph" w:customStyle="1" w:styleId="B-Textocritrios">
    <w:name w:val="B - Texto critérios"/>
    <w:basedOn w:val="NoParagraphStyle"/>
    <w:uiPriority w:val="99"/>
    <w:rsid w:val="00E0726D"/>
    <w:pPr>
      <w:tabs>
        <w:tab w:val="left" w:pos="227"/>
        <w:tab w:val="left" w:pos="454"/>
        <w:tab w:val="left" w:pos="737"/>
      </w:tabs>
      <w:spacing w:line="200" w:lineRule="atLeast"/>
      <w:jc w:val="both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B-TextoCritriosBold">
    <w:name w:val="B - Texto Critérios Bold"/>
    <w:uiPriority w:val="99"/>
    <w:rsid w:val="00E0726D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B-TextoCritriosItlico">
    <w:name w:val="B - Texto Critérios Itálico"/>
    <w:uiPriority w:val="99"/>
    <w:rsid w:val="00E0726D"/>
    <w:rPr>
      <w:i/>
      <w:iCs/>
      <w:lang w:val="pt-BR"/>
    </w:rPr>
  </w:style>
  <w:style w:type="character" w:customStyle="1" w:styleId="B-TextoCritriosTitBranco">
    <w:name w:val="B - Texto Critérios Tit Branco"/>
    <w:basedOn w:val="B-TextoCritriosBold"/>
    <w:uiPriority w:val="99"/>
    <w:rsid w:val="0069232E"/>
    <w:rPr>
      <w:b/>
      <w:bCs/>
      <w:outline/>
      <w:color w:val="000000"/>
      <w:w w:val="95"/>
      <w:position w:val="0"/>
      <w:u w:val="none"/>
      <w:vertAlign w:val="baseline"/>
      <w:em w:val="none"/>
      <w:lang w:val="pt-BR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C-TextoCitadoTitulo">
    <w:name w:val="C - Texto Citado Titulo"/>
    <w:basedOn w:val="C-TextoCitado"/>
    <w:uiPriority w:val="99"/>
    <w:rsid w:val="002919AC"/>
    <w:pPr>
      <w:spacing w:before="567" w:after="170" w:line="260" w:lineRule="atLeast"/>
      <w:ind w:firstLine="0"/>
      <w:jc w:val="center"/>
    </w:pPr>
    <w:rPr>
      <w:rFonts w:ascii="AlwynOT-Bold" w:hAnsi="AlwynOT-Bold" w:cs="AlwynOT-Bold"/>
      <w:b/>
      <w:bCs/>
      <w:w w:val="95"/>
      <w:sz w:val="26"/>
      <w:szCs w:val="26"/>
    </w:rPr>
  </w:style>
  <w:style w:type="character" w:customStyle="1" w:styleId="C-TextoCitadoBold">
    <w:name w:val="C - Texto Citado Bold"/>
    <w:uiPriority w:val="99"/>
    <w:rsid w:val="002919AC"/>
    <w:rPr>
      <w:b/>
      <w:bCs/>
      <w:lang w:val="pt-BR"/>
    </w:rPr>
  </w:style>
  <w:style w:type="character" w:customStyle="1" w:styleId="C-TextoCitadoItlico">
    <w:name w:val="C - Texto Citado Itálico"/>
    <w:uiPriority w:val="99"/>
    <w:rsid w:val="002919AC"/>
    <w:rPr>
      <w:i/>
      <w:iCs/>
    </w:rPr>
  </w:style>
  <w:style w:type="paragraph" w:customStyle="1" w:styleId="A-Atividades0">
    <w:name w:val="A-Atividades"/>
    <w:basedOn w:val="NoParagraphStyle"/>
    <w:uiPriority w:val="99"/>
    <w:rsid w:val="007D15A6"/>
    <w:pPr>
      <w:tabs>
        <w:tab w:val="left" w:pos="454"/>
        <w:tab w:val="left" w:pos="1134"/>
      </w:tabs>
      <w:spacing w:after="113" w:line="260" w:lineRule="atLeast"/>
      <w:jc w:val="both"/>
    </w:pPr>
    <w:rPr>
      <w:rFonts w:ascii="ALWYNOT-LIGHT" w:hAnsi="ALWYNOT-LIGHT" w:cs="ALWYNOT-LIGHT"/>
      <w:w w:val="95"/>
      <w:sz w:val="20"/>
      <w:szCs w:val="20"/>
      <w:lang w:val="pt-BR"/>
    </w:rPr>
  </w:style>
  <w:style w:type="paragraph" w:customStyle="1" w:styleId="C-TextoCitado0">
    <w:name w:val="C-Texto Citado"/>
    <w:basedOn w:val="NoParagraphStyle"/>
    <w:uiPriority w:val="99"/>
    <w:rsid w:val="007D15A6"/>
    <w:pPr>
      <w:tabs>
        <w:tab w:val="left" w:pos="567"/>
        <w:tab w:val="left" w:pos="1134"/>
      </w:tabs>
      <w:spacing w:line="270" w:lineRule="atLeast"/>
      <w:ind w:left="454" w:right="454" w:firstLine="283"/>
      <w:jc w:val="both"/>
    </w:pPr>
    <w:rPr>
      <w:rFonts w:ascii="ClearfaceStd-Regular" w:hAnsi="ClearfaceStd-Regular" w:cs="ClearfaceStd-Regular"/>
      <w:sz w:val="22"/>
      <w:szCs w:val="22"/>
      <w:lang w:val="pt-BR"/>
    </w:rPr>
  </w:style>
  <w:style w:type="paragraph" w:customStyle="1" w:styleId="C-TextoCitadoTitulo0">
    <w:name w:val="C-Texto Citado Titulo"/>
    <w:basedOn w:val="C-TextoCitado0"/>
    <w:uiPriority w:val="99"/>
    <w:rsid w:val="007D15A6"/>
    <w:pPr>
      <w:spacing w:before="567" w:after="170" w:line="260" w:lineRule="atLeast"/>
      <w:ind w:firstLine="0"/>
      <w:jc w:val="center"/>
    </w:pPr>
    <w:rPr>
      <w:rFonts w:ascii="AlwynOT-Bold" w:hAnsi="AlwynOT-Bold" w:cs="AlwynOT-Bold"/>
      <w:b/>
      <w:bCs/>
      <w:w w:val="95"/>
      <w:sz w:val="26"/>
      <w:szCs w:val="26"/>
    </w:rPr>
  </w:style>
  <w:style w:type="paragraph" w:customStyle="1" w:styleId="E-Fonte0">
    <w:name w:val="E-Fonte"/>
    <w:basedOn w:val="NoParagraphStyle"/>
    <w:uiPriority w:val="99"/>
    <w:rsid w:val="007D15A6"/>
    <w:pPr>
      <w:suppressAutoHyphens/>
      <w:spacing w:before="227" w:after="340" w:line="200" w:lineRule="atLeast"/>
      <w:ind w:left="567" w:right="454"/>
      <w:jc w:val="right"/>
    </w:pPr>
    <w:rPr>
      <w:rFonts w:ascii="ClearfaceStd-Regular" w:hAnsi="ClearfaceStd-Regular" w:cs="ClearfaceStd-Regular"/>
      <w:sz w:val="17"/>
      <w:szCs w:val="17"/>
      <w:lang w:val="pt-BR"/>
    </w:rPr>
  </w:style>
  <w:style w:type="paragraph" w:customStyle="1" w:styleId="GrupoI">
    <w:name w:val="Grupo I"/>
    <w:basedOn w:val="A-Atividades0"/>
    <w:uiPriority w:val="99"/>
    <w:rsid w:val="007D15A6"/>
    <w:pPr>
      <w:spacing w:before="794"/>
      <w:jc w:val="center"/>
    </w:pPr>
    <w:rPr>
      <w:rFonts w:ascii="AlwynOT-Bold" w:hAnsi="AlwynOT-Bold" w:cs="AlwynOT-Bold"/>
      <w:b/>
      <w:bCs/>
    </w:rPr>
  </w:style>
  <w:style w:type="paragraph" w:customStyle="1" w:styleId="G-textoEscritafinal">
    <w:name w:val="G-textoEscrita_final"/>
    <w:basedOn w:val="A-Atividades0"/>
    <w:uiPriority w:val="99"/>
    <w:rsid w:val="007D15A6"/>
    <w:pPr>
      <w:ind w:left="454" w:firstLine="283"/>
    </w:pPr>
  </w:style>
  <w:style w:type="character" w:customStyle="1" w:styleId="A-AtividadesBold0">
    <w:name w:val="A-Atividades Bold"/>
    <w:uiPriority w:val="99"/>
    <w:rsid w:val="007D15A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E-FonteHeavy0">
    <w:name w:val="E-Fonte Heavy"/>
    <w:uiPriority w:val="99"/>
    <w:rsid w:val="007D15A6"/>
    <w:rPr>
      <w:u w:val="none"/>
      <w:lang w:val="pt-BR"/>
    </w:rPr>
  </w:style>
  <w:style w:type="character" w:customStyle="1" w:styleId="E-FonteItlico0">
    <w:name w:val="E-Fonte Itálico"/>
    <w:uiPriority w:val="99"/>
    <w:rsid w:val="007D15A6"/>
    <w:rPr>
      <w:i/>
      <w:iCs/>
      <w:u w:val="none"/>
      <w:lang w:val="pt-BR"/>
    </w:rPr>
  </w:style>
  <w:style w:type="character" w:customStyle="1" w:styleId="A-Atividdeitalico">
    <w:name w:val="A-Atividde italico"/>
    <w:uiPriority w:val="99"/>
    <w:rsid w:val="007D15A6"/>
    <w:rPr>
      <w:i/>
      <w:iCs/>
    </w:rPr>
  </w:style>
  <w:style w:type="paragraph" w:customStyle="1" w:styleId="F-Nota0">
    <w:name w:val="F-Nota"/>
    <w:basedOn w:val="E-Fonte0"/>
    <w:uiPriority w:val="99"/>
    <w:rsid w:val="003C742F"/>
    <w:pPr>
      <w:spacing w:before="0" w:after="0"/>
      <w:jc w:val="left"/>
    </w:pPr>
  </w:style>
  <w:style w:type="character" w:customStyle="1" w:styleId="A-Atividadessublinhado">
    <w:name w:val="A-Atividades sublinhado"/>
    <w:uiPriority w:val="99"/>
    <w:rsid w:val="003C742F"/>
    <w:rPr>
      <w:u w:val="thick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94420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94420"/>
    <w:rPr>
      <w:rFonts w:ascii="Lucida Grande" w:hAnsi="Lucida Grande" w:cs="Lucida Grande"/>
      <w:sz w:val="18"/>
      <w:szCs w:val="18"/>
    </w:rPr>
  </w:style>
  <w:style w:type="character" w:customStyle="1" w:styleId="C-TextoCitadoItlico0">
    <w:name w:val="C-Texto Citado Itálico"/>
    <w:uiPriority w:val="99"/>
    <w:rsid w:val="0080553B"/>
    <w:rPr>
      <w:i/>
      <w:iCs/>
    </w:rPr>
  </w:style>
  <w:style w:type="character" w:customStyle="1" w:styleId="C-TextoCitadoBold0">
    <w:name w:val="C-Texto Citado Bold"/>
    <w:uiPriority w:val="99"/>
    <w:rsid w:val="008C0331"/>
    <w:rPr>
      <w:b/>
      <w:bCs/>
      <w:lang w:val="pt-BR"/>
    </w:rPr>
  </w:style>
  <w:style w:type="paragraph" w:customStyle="1" w:styleId="p1">
    <w:name w:val="p1"/>
    <w:basedOn w:val="Normal"/>
    <w:rsid w:val="001E7900"/>
    <w:pPr>
      <w:spacing w:before="86"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2">
    <w:name w:val="p2"/>
    <w:basedOn w:val="Normal"/>
    <w:rsid w:val="001E7900"/>
    <w:pPr>
      <w:spacing w:before="213"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3">
    <w:name w:val="p3"/>
    <w:basedOn w:val="Normal"/>
    <w:rsid w:val="001E7900"/>
    <w:pPr>
      <w:spacing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4">
    <w:name w:val="p4"/>
    <w:basedOn w:val="Normal"/>
    <w:rsid w:val="001E7900"/>
    <w:pPr>
      <w:spacing w:before="213" w:after="128" w:line="195" w:lineRule="atLeast"/>
      <w:ind w:left="341"/>
      <w:jc w:val="center"/>
    </w:pPr>
    <w:rPr>
      <w:rFonts w:cs="Arial"/>
      <w:sz w:val="20"/>
      <w:szCs w:val="20"/>
      <w:lang w:val="en-US"/>
    </w:rPr>
  </w:style>
  <w:style w:type="paragraph" w:customStyle="1" w:styleId="p5">
    <w:name w:val="p5"/>
    <w:basedOn w:val="Normal"/>
    <w:rsid w:val="001E7900"/>
    <w:pPr>
      <w:spacing w:line="203" w:lineRule="atLeast"/>
      <w:ind w:left="341" w:firstLine="213"/>
      <w:jc w:val="both"/>
    </w:pPr>
    <w:rPr>
      <w:rFonts w:cs="Arial"/>
      <w:sz w:val="17"/>
      <w:szCs w:val="17"/>
      <w:lang w:val="en-US"/>
    </w:rPr>
  </w:style>
  <w:style w:type="paragraph" w:customStyle="1" w:styleId="p6">
    <w:name w:val="p6"/>
    <w:basedOn w:val="Normal"/>
    <w:rsid w:val="001E7900"/>
    <w:pPr>
      <w:spacing w:before="170" w:after="255" w:line="150" w:lineRule="atLeast"/>
      <w:ind w:left="426"/>
      <w:jc w:val="right"/>
    </w:pPr>
    <w:rPr>
      <w:rFonts w:cs="Arial"/>
      <w:sz w:val="13"/>
      <w:szCs w:val="13"/>
      <w:lang w:val="en-US"/>
    </w:rPr>
  </w:style>
  <w:style w:type="paragraph" w:customStyle="1" w:styleId="p7">
    <w:name w:val="p7"/>
    <w:basedOn w:val="Normal"/>
    <w:rsid w:val="001E7900"/>
    <w:pPr>
      <w:spacing w:line="150" w:lineRule="atLeast"/>
      <w:jc w:val="center"/>
    </w:pPr>
    <w:rPr>
      <w:rFonts w:cs="Arial"/>
      <w:color w:val="FFFFFF"/>
      <w:sz w:val="12"/>
      <w:szCs w:val="12"/>
      <w:lang w:val="en-US"/>
    </w:rPr>
  </w:style>
  <w:style w:type="paragraph" w:customStyle="1" w:styleId="p8">
    <w:name w:val="p8"/>
    <w:basedOn w:val="Normal"/>
    <w:rsid w:val="001E7900"/>
    <w:pPr>
      <w:spacing w:before="44" w:line="150" w:lineRule="atLeast"/>
    </w:pPr>
    <w:rPr>
      <w:rFonts w:cs="Arial"/>
      <w:sz w:val="12"/>
      <w:szCs w:val="12"/>
      <w:lang w:val="en-US"/>
    </w:rPr>
  </w:style>
  <w:style w:type="paragraph" w:customStyle="1" w:styleId="p9">
    <w:name w:val="p9"/>
    <w:basedOn w:val="Normal"/>
    <w:rsid w:val="001E7900"/>
    <w:rPr>
      <w:rFonts w:cs="Arial"/>
      <w:sz w:val="18"/>
      <w:szCs w:val="18"/>
      <w:lang w:val="en-US"/>
    </w:rPr>
  </w:style>
  <w:style w:type="paragraph" w:customStyle="1" w:styleId="p10">
    <w:name w:val="p10"/>
    <w:basedOn w:val="Normal"/>
    <w:rsid w:val="001E7900"/>
    <w:pPr>
      <w:spacing w:line="150" w:lineRule="atLeast"/>
    </w:pPr>
    <w:rPr>
      <w:rFonts w:cs="Arial"/>
      <w:sz w:val="12"/>
      <w:szCs w:val="12"/>
      <w:lang w:val="en-US"/>
    </w:rPr>
  </w:style>
  <w:style w:type="paragraph" w:customStyle="1" w:styleId="p11">
    <w:name w:val="p11"/>
    <w:basedOn w:val="Normal"/>
    <w:rsid w:val="001E7900"/>
    <w:pPr>
      <w:spacing w:after="86" w:line="195" w:lineRule="atLeast"/>
      <w:ind w:left="341"/>
      <w:jc w:val="center"/>
    </w:pPr>
    <w:rPr>
      <w:rFonts w:cs="Arial"/>
      <w:sz w:val="15"/>
      <w:szCs w:val="15"/>
      <w:lang w:val="en-US"/>
    </w:rPr>
  </w:style>
  <w:style w:type="character" w:customStyle="1" w:styleId="s3">
    <w:name w:val="s3"/>
    <w:basedOn w:val="Tipodeletrapredefinidodopargrafo"/>
    <w:rsid w:val="001E7900"/>
    <w:rPr>
      <w:u w:val="single"/>
    </w:rPr>
  </w:style>
  <w:style w:type="character" w:customStyle="1" w:styleId="apple-tab-span">
    <w:name w:val="apple-tab-span"/>
    <w:basedOn w:val="Tipodeletrapredefinidodopargrafo"/>
    <w:rsid w:val="001E7900"/>
  </w:style>
  <w:style w:type="character" w:customStyle="1" w:styleId="s1">
    <w:name w:val="s1"/>
    <w:basedOn w:val="Tipodeletrapredefinidodopargrafo"/>
    <w:rsid w:val="001E7900"/>
  </w:style>
  <w:style w:type="character" w:customStyle="1" w:styleId="apple-converted-space">
    <w:name w:val="apple-converted-space"/>
    <w:basedOn w:val="Tipodeletrapredefinidodopargrafo"/>
    <w:rsid w:val="001E7900"/>
  </w:style>
  <w:style w:type="paragraph" w:customStyle="1" w:styleId="p12">
    <w:name w:val="p12"/>
    <w:basedOn w:val="Normal"/>
    <w:rsid w:val="009B643F"/>
    <w:pPr>
      <w:spacing w:before="851" w:after="86" w:line="195" w:lineRule="atLeast"/>
      <w:jc w:val="both"/>
    </w:pPr>
    <w:rPr>
      <w:rFonts w:cs="Arial"/>
      <w:sz w:val="15"/>
      <w:szCs w:val="15"/>
      <w:lang w:val="en-US"/>
    </w:rPr>
  </w:style>
  <w:style w:type="character" w:customStyle="1" w:styleId="s2">
    <w:name w:val="s2"/>
    <w:basedOn w:val="Tipodeletrapredefinidodopargrafo"/>
    <w:rsid w:val="009B643F"/>
  </w:style>
  <w:style w:type="character" w:customStyle="1" w:styleId="Ttulo2Carter">
    <w:name w:val="Título 2 Caráter"/>
    <w:basedOn w:val="Tipodeletrapredefinidodopargrafo"/>
    <w:link w:val="Ttulo2"/>
    <w:uiPriority w:val="9"/>
    <w:rsid w:val="007E76E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nfase">
    <w:name w:val="Emphasis"/>
    <w:basedOn w:val="Tipodeletrapredefinidodopargrafo"/>
    <w:uiPriority w:val="20"/>
    <w:qFormat/>
    <w:rsid w:val="007E76E9"/>
    <w:rPr>
      <w:i/>
      <w:iCs/>
    </w:rPr>
  </w:style>
  <w:style w:type="character" w:styleId="Forte">
    <w:name w:val="Strong"/>
    <w:basedOn w:val="Tipodeletrapredefinidodopargrafo"/>
    <w:uiPriority w:val="22"/>
    <w:qFormat/>
    <w:rsid w:val="007E76E9"/>
    <w:rPr>
      <w:b/>
      <w:bCs/>
    </w:rPr>
  </w:style>
  <w:style w:type="paragraph" w:customStyle="1" w:styleId="atividades">
    <w:name w:val="atividades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after="113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customStyle="1" w:styleId="atividadesInd3">
    <w:name w:val="atividadesInd3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before="170" w:after="113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Red">
    <w:name w:val="A-Atividades bold Red"/>
    <w:basedOn w:val="A-AtividadesBold0"/>
    <w:uiPriority w:val="99"/>
    <w:rsid w:val="00B65CC3"/>
    <w:rPr>
      <w:b/>
      <w:bCs/>
      <w:color w:val="FF0000"/>
      <w:w w:val="95"/>
      <w:position w:val="0"/>
      <w:u w:val="none"/>
      <w:vertAlign w:val="baseline"/>
      <w:em w:val="none"/>
      <w:lang w:val="pt-BR"/>
    </w:rPr>
  </w:style>
  <w:style w:type="paragraph" w:customStyle="1" w:styleId="quadrosTtulo">
    <w:name w:val="quadrosTítulo"/>
    <w:basedOn w:val="Normal"/>
    <w:uiPriority w:val="99"/>
    <w:rsid w:val="00B65CC3"/>
    <w:pPr>
      <w:tabs>
        <w:tab w:val="left" w:pos="397"/>
        <w:tab w:val="left" w:pos="1134"/>
      </w:tabs>
      <w:suppressAutoHyphens/>
      <w:autoSpaceDE w:val="0"/>
      <w:autoSpaceDN w:val="0"/>
      <w:adjustRightInd w:val="0"/>
      <w:spacing w:line="240" w:lineRule="atLeast"/>
      <w:jc w:val="center"/>
      <w:textAlignment w:val="center"/>
    </w:pPr>
    <w:rPr>
      <w:rFonts w:ascii="Alwyn OT Bold" w:hAnsi="Alwyn OT Bold" w:cs="Alwyn OT Bold"/>
      <w:b/>
      <w:bCs/>
      <w:color w:val="FFFFFF"/>
      <w:w w:val="95"/>
      <w:sz w:val="20"/>
      <w:szCs w:val="20"/>
      <w:lang w:val="pt-BR"/>
    </w:rPr>
  </w:style>
  <w:style w:type="paragraph" w:customStyle="1" w:styleId="quadrosTexto">
    <w:name w:val="quadrosTexto"/>
    <w:basedOn w:val="Normal"/>
    <w:uiPriority w:val="99"/>
    <w:rsid w:val="00B65CC3"/>
    <w:pPr>
      <w:tabs>
        <w:tab w:val="left" w:pos="397"/>
        <w:tab w:val="left" w:pos="1134"/>
      </w:tabs>
      <w:suppressAutoHyphens/>
      <w:autoSpaceDE w:val="0"/>
      <w:autoSpaceDN w:val="0"/>
      <w:adjustRightInd w:val="0"/>
      <w:spacing w:before="57" w:line="240" w:lineRule="atLeast"/>
      <w:textAlignment w:val="center"/>
    </w:pPr>
    <w:rPr>
      <w:rFonts w:ascii="ALWYNOT-LIGHT" w:hAnsi="ALWYNOT-LIGHT" w:cs="ALWYNOT-LIGHT"/>
      <w:color w:val="000000"/>
      <w:w w:val="95"/>
      <w:sz w:val="20"/>
      <w:szCs w:val="20"/>
      <w:lang w:val="pt-BR"/>
    </w:rPr>
  </w:style>
  <w:style w:type="paragraph" w:customStyle="1" w:styleId="atividadesInd3Number1">
    <w:name w:val="atividadesInd3Number1.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customStyle="1" w:styleId="atividadesNumberA">
    <w:name w:val="atividadesNumber(A)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after="170" w:line="260" w:lineRule="atLeast"/>
      <w:ind w:left="454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11">
    <w:name w:val="A-Atividades Bold 1.1."/>
    <w:uiPriority w:val="99"/>
    <w:rsid w:val="00B65CC3"/>
    <w:rPr>
      <w:b/>
      <w:bCs/>
      <w:color w:val="FF0000"/>
      <w:w w:val="95"/>
      <w:position w:val="0"/>
      <w:u w:val="none"/>
      <w:vertAlign w:val="baseline"/>
      <w:em w:val="none"/>
      <w:lang w:val="pt-BR"/>
    </w:rPr>
  </w:style>
  <w:style w:type="character" w:customStyle="1" w:styleId="A-AtividadesLightobliquo">
    <w:name w:val="A-AtividadesLightobliquo"/>
    <w:uiPriority w:val="99"/>
    <w:rsid w:val="00B65CC3"/>
    <w:rPr>
      <w:rFonts w:ascii="ALWYNOT-LIGHTOBLIQUE" w:hAnsi="ALWYNOT-LIGHTOBLIQUE" w:cs="ALWYNOT-LIGHTOBLIQUE"/>
      <w:i/>
      <w:iCs/>
    </w:rPr>
  </w:style>
  <w:style w:type="character" w:customStyle="1" w:styleId="bold">
    <w:name w:val="bold"/>
    <w:uiPriority w:val="99"/>
    <w:rsid w:val="00BF0F42"/>
    <w:rPr>
      <w:b/>
      <w:bCs/>
    </w:rPr>
  </w:style>
  <w:style w:type="paragraph" w:customStyle="1" w:styleId="LEGENDAS">
    <w:name w:val="LEGENDAS"/>
    <w:basedOn w:val="C-TextoCitado0"/>
    <w:uiPriority w:val="99"/>
    <w:rsid w:val="0019608C"/>
    <w:pPr>
      <w:widowControl/>
      <w:suppressAutoHyphens/>
      <w:spacing w:before="170" w:line="220" w:lineRule="atLeast"/>
      <w:ind w:left="0" w:firstLine="0"/>
      <w:jc w:val="left"/>
    </w:pPr>
    <w:rPr>
      <w:sz w:val="18"/>
      <w:szCs w:val="18"/>
    </w:rPr>
  </w:style>
  <w:style w:type="paragraph" w:customStyle="1" w:styleId="PersonalName">
    <w:name w:val="Personal Name"/>
    <w:basedOn w:val="Ttulo"/>
    <w:rsid w:val="007E76E9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ter"/>
    <w:uiPriority w:val="10"/>
    <w:qFormat/>
    <w:rsid w:val="007E76E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E76E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E76E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E76E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E76E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E76E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E76E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E76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E76E9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E76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E76E9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E76E9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E76E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emEspaamento">
    <w:name w:val="No Spacing"/>
    <w:link w:val="SemEspaamentoCarter"/>
    <w:uiPriority w:val="1"/>
    <w:qFormat/>
    <w:rsid w:val="007E76E9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7E76E9"/>
  </w:style>
  <w:style w:type="paragraph" w:styleId="Citao">
    <w:name w:val="Quote"/>
    <w:basedOn w:val="Normal"/>
    <w:next w:val="Normal"/>
    <w:link w:val="CitaoCarter"/>
    <w:uiPriority w:val="29"/>
    <w:qFormat/>
    <w:rsid w:val="007E76E9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E76E9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E76E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E76E9"/>
    <w:rPr>
      <w:b/>
      <w:bCs/>
      <w:i/>
      <w:iCs/>
      <w:color w:val="5B9BD5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7E76E9"/>
    <w:rPr>
      <w:smallCaps/>
      <w:color w:val="ED7D31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7E76E9"/>
    <w:rPr>
      <w:b/>
      <w:bCs/>
      <w:smallCaps/>
      <w:color w:val="ED7D31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7E76E9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7E76E9"/>
    <w:pPr>
      <w:outlineLvl w:val="9"/>
    </w:pPr>
  </w:style>
  <w:style w:type="character" w:customStyle="1" w:styleId="C-Textocitadoitalic">
    <w:name w:val="C-Texto citado italic"/>
    <w:uiPriority w:val="99"/>
    <w:rsid w:val="00832A94"/>
    <w:rPr>
      <w:rFonts w:ascii="ClearfaceStd-Italic" w:hAnsi="ClearfaceStd-Italic" w:cs="ClearfaceStd-Italic"/>
      <w:i/>
      <w:iCs/>
    </w:rPr>
  </w:style>
  <w:style w:type="paragraph" w:customStyle="1" w:styleId="atividadesInd3Number1StartAt">
    <w:name w:val="atividadesInd3Number1StartAt"/>
    <w:basedOn w:val="NoParagraphStyle"/>
    <w:uiPriority w:val="99"/>
    <w:rsid w:val="00832A94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styleId="Reviso">
    <w:name w:val="Revision"/>
    <w:hidden/>
    <w:uiPriority w:val="99"/>
    <w:semiHidden/>
    <w:rsid w:val="002B6E2E"/>
    <w:pPr>
      <w:spacing w:after="0" w:line="240" w:lineRule="auto"/>
    </w:pPr>
  </w:style>
  <w:style w:type="paragraph" w:customStyle="1" w:styleId="ttuloFichas2">
    <w:name w:val="títuloFichas2"/>
    <w:basedOn w:val="NoParagraphStyle"/>
    <w:uiPriority w:val="99"/>
    <w:rsid w:val="00D861E8"/>
    <w:pPr>
      <w:widowControl/>
      <w:spacing w:line="260" w:lineRule="atLeast"/>
    </w:pPr>
    <w:rPr>
      <w:rFonts w:ascii="HelveticaLTStd-BoldCond" w:hAnsi="HelveticaLTStd-BoldCond" w:cs="HelveticaLTStd-BoldCond"/>
      <w:b/>
      <w:bCs/>
      <w:sz w:val="26"/>
      <w:szCs w:val="26"/>
      <w:lang w:val="en-US"/>
    </w:rPr>
  </w:style>
  <w:style w:type="character" w:customStyle="1" w:styleId="Textocitadoitalic">
    <w:name w:val="Texto citado italic"/>
    <w:uiPriority w:val="99"/>
    <w:rsid w:val="00D861E8"/>
    <w:rPr>
      <w:rFonts w:ascii="ClearfaceStd-Italic" w:hAnsi="ClearfaceStd-Italic" w:cs="ClearfaceStd-Italic"/>
      <w:i/>
      <w:iCs/>
    </w:rPr>
  </w:style>
  <w:style w:type="character" w:customStyle="1" w:styleId="Quadrosbold">
    <w:name w:val="Quadrosbold"/>
    <w:uiPriority w:val="99"/>
    <w:rsid w:val="00ED13D5"/>
    <w:rPr>
      <w:rFonts w:ascii="Alwyn OT Bold" w:hAnsi="Alwyn OT Bold" w:cs="Alwyn OT Bold"/>
      <w:b/>
      <w:bCs/>
    </w:rPr>
  </w:style>
  <w:style w:type="character" w:customStyle="1" w:styleId="A-SoluesBold">
    <w:name w:val="A-Soluções Bold"/>
    <w:uiPriority w:val="99"/>
    <w:rsid w:val="00ED13D5"/>
    <w:rPr>
      <w:b/>
      <w:bCs/>
      <w:color w:val="000000"/>
      <w:spacing w:val="0"/>
      <w:w w:val="95"/>
      <w:position w:val="0"/>
      <w:sz w:val="16"/>
      <w:szCs w:val="16"/>
      <w:u w:val="none"/>
      <w:vertAlign w:val="baseline"/>
      <w:em w:val="none"/>
      <w:lang w:val="pt-BR"/>
    </w:rPr>
  </w:style>
  <w:style w:type="paragraph" w:customStyle="1" w:styleId="Tabelatexto">
    <w:name w:val="Tabela texto"/>
    <w:basedOn w:val="quadrosTexto"/>
    <w:uiPriority w:val="99"/>
    <w:rsid w:val="00BF1EE5"/>
    <w:pPr>
      <w:spacing w:after="0" w:line="200" w:lineRule="atLeast"/>
    </w:pPr>
    <w:rPr>
      <w:sz w:val="16"/>
      <w:szCs w:val="16"/>
    </w:rPr>
  </w:style>
  <w:style w:type="table" w:styleId="TabeladeGrelha1Clara">
    <w:name w:val="Grid Table 1 Light"/>
    <w:basedOn w:val="Tabelanormal"/>
    <w:uiPriority w:val="46"/>
    <w:rsid w:val="00BF1EE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comGrelhaClara">
    <w:name w:val="Grid Table Light"/>
    <w:basedOn w:val="Tabelanormal"/>
    <w:uiPriority w:val="40"/>
    <w:rsid w:val="00BF1E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tividadesInd3Number1copy">
    <w:name w:val="atividadesInd3Number1. copy"/>
    <w:basedOn w:val="NoParagraphStyle"/>
    <w:uiPriority w:val="99"/>
    <w:rsid w:val="00E7711B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1">
    <w:name w:val="A-Atividades Bold 1."/>
    <w:uiPriority w:val="99"/>
    <w:rsid w:val="00E7711B"/>
    <w:rPr>
      <w:b/>
      <w:bCs/>
      <w:color w:val="C20012"/>
      <w:w w:val="95"/>
      <w:position w:val="0"/>
      <w:u w:val="none"/>
      <w:vertAlign w:val="baseline"/>
      <w:em w:val="none"/>
      <w:lang w:val="pt-BR"/>
    </w:rPr>
  </w:style>
  <w:style w:type="character" w:customStyle="1" w:styleId="A-AtividadesBoldA">
    <w:name w:val="A-Atividades Bold (A)"/>
    <w:basedOn w:val="A-AtividadesBold0"/>
    <w:uiPriority w:val="99"/>
    <w:rsid w:val="00E7711B"/>
    <w:rPr>
      <w:b/>
      <w:bCs/>
      <w:color w:val="C20012"/>
      <w:w w:val="95"/>
      <w:position w:val="0"/>
      <w:u w:val="none"/>
      <w:vertAlign w:val="baseline"/>
      <w:em w:val="none"/>
      <w:lang w:val="pt-BR"/>
    </w:rPr>
  </w:style>
  <w:style w:type="character" w:customStyle="1" w:styleId="Textocitadobold">
    <w:name w:val="Texto citado bold"/>
    <w:uiPriority w:val="99"/>
    <w:rsid w:val="002C6881"/>
    <w:rPr>
      <w:rFonts w:ascii="ClearfaceStd-Bold" w:hAnsi="ClearfaceStd-Bold" w:cs="ClearfaceStd-Bold"/>
      <w:b/>
      <w:bCs/>
    </w:rPr>
  </w:style>
  <w:style w:type="paragraph" w:customStyle="1" w:styleId="solues">
    <w:name w:val="soluções"/>
    <w:basedOn w:val="NoParagraphStyle"/>
    <w:uiPriority w:val="99"/>
    <w:rsid w:val="002C6881"/>
    <w:pPr>
      <w:widowControl/>
      <w:tabs>
        <w:tab w:val="left" w:pos="397"/>
        <w:tab w:val="left" w:pos="1134"/>
      </w:tabs>
      <w:suppressAutoHyphens/>
      <w:spacing w:line="220" w:lineRule="atLeast"/>
      <w:jc w:val="both"/>
    </w:pPr>
    <w:rPr>
      <w:rFonts w:ascii="ALWYNOT-LIGHT" w:hAnsi="ALWYNOT-LIGHT" w:cs="ALWYNOT-LIGHT"/>
      <w:w w:val="95"/>
      <w:sz w:val="18"/>
      <w:szCs w:val="18"/>
      <w:lang w:val="pt-BR"/>
    </w:rPr>
  </w:style>
  <w:style w:type="paragraph" w:customStyle="1" w:styleId="Textobase0">
    <w:name w:val="Texto base"/>
    <w:basedOn w:val="Normal"/>
    <w:autoRedefine/>
    <w:uiPriority w:val="99"/>
    <w:rsid w:val="008670B8"/>
    <w:pPr>
      <w:widowControl w:val="0"/>
      <w:tabs>
        <w:tab w:val="left" w:pos="567"/>
        <w:tab w:val="left" w:pos="992"/>
        <w:tab w:val="left" w:pos="4819"/>
      </w:tabs>
      <w:autoSpaceDE w:val="0"/>
      <w:autoSpaceDN w:val="0"/>
      <w:adjustRightInd w:val="0"/>
      <w:spacing w:before="60" w:after="0" w:line="280" w:lineRule="atLeast"/>
      <w:textAlignment w:val="center"/>
    </w:pPr>
    <w:rPr>
      <w:rFonts w:ascii="Arial" w:hAnsi="Arial" w:cs="HelveticaLTStd-Light"/>
      <w:color w:val="000000"/>
      <w:sz w:val="20"/>
      <w:szCs w:val="23"/>
      <w:lang w:val="pt-BR" w:eastAsia="ja-JP"/>
    </w:rPr>
  </w:style>
  <w:style w:type="paragraph" w:customStyle="1" w:styleId="exerccio1">
    <w:name w:val="exercício1."/>
    <w:basedOn w:val="NoParagraphStyle"/>
    <w:uiPriority w:val="99"/>
    <w:rsid w:val="008670B8"/>
    <w:pPr>
      <w:widowControl/>
      <w:tabs>
        <w:tab w:val="left" w:pos="567"/>
      </w:tabs>
      <w:spacing w:before="283" w:line="260" w:lineRule="atLeast"/>
      <w:jc w:val="both"/>
    </w:pPr>
    <w:rPr>
      <w:rFonts w:ascii="MyriadPro-Semibold" w:hAnsi="MyriadPro-Semibold" w:cs="MyriadPro-Semibold"/>
      <w:w w:val="90"/>
      <w:sz w:val="23"/>
      <w:szCs w:val="23"/>
      <w:lang w:val="pt-BR"/>
    </w:rPr>
  </w:style>
  <w:style w:type="paragraph" w:customStyle="1" w:styleId="exerccio11">
    <w:name w:val="exercício1.1."/>
    <w:basedOn w:val="NoParagraphStyle"/>
    <w:uiPriority w:val="99"/>
    <w:rsid w:val="008670B8"/>
    <w:pPr>
      <w:widowControl/>
      <w:tabs>
        <w:tab w:val="left" w:pos="567"/>
        <w:tab w:val="left" w:pos="850"/>
        <w:tab w:val="left" w:pos="2835"/>
      </w:tabs>
      <w:spacing w:before="170" w:line="260" w:lineRule="atLeast"/>
      <w:jc w:val="both"/>
    </w:pPr>
    <w:rPr>
      <w:rFonts w:ascii="MyriadPro-Regular" w:hAnsi="MyriadPro-Regular" w:cs="MyriadPro-Regular"/>
      <w:w w:val="90"/>
      <w:sz w:val="23"/>
      <w:szCs w:val="23"/>
      <w:lang w:val="pt-BR"/>
    </w:rPr>
  </w:style>
  <w:style w:type="character" w:customStyle="1" w:styleId="futuraExtraBoldRed">
    <w:name w:val="futuraExtraBoldRed"/>
    <w:uiPriority w:val="99"/>
    <w:rsid w:val="008670B8"/>
    <w:rPr>
      <w:rFonts w:ascii="FuturaStd-ExtraBold" w:hAnsi="FuturaStd-ExtraBold" w:cs="FuturaStd-ExtraBold"/>
      <w:b/>
      <w:bCs/>
      <w:color w:val="D80000"/>
      <w:spacing w:val="0"/>
      <w:w w:val="100"/>
      <w:position w:val="0"/>
      <w:sz w:val="24"/>
      <w:szCs w:val="24"/>
      <w:u w:val="none"/>
      <w:vertAlign w:val="baseline"/>
      <w:em w:val="none"/>
      <w:lang w:val="en-GB"/>
    </w:rPr>
  </w:style>
  <w:style w:type="character" w:customStyle="1" w:styleId="futuraHeavyRed">
    <w:name w:val="futuraHeavyRed"/>
    <w:uiPriority w:val="99"/>
    <w:rsid w:val="008670B8"/>
    <w:rPr>
      <w:rFonts w:ascii="FuturaStd-Heavy" w:hAnsi="FuturaStd-Heavy" w:cs="FuturaStd-Heavy"/>
      <w:color w:val="D80000"/>
      <w:sz w:val="24"/>
      <w:szCs w:val="24"/>
      <w:lang w:val="pt-BR"/>
    </w:rPr>
  </w:style>
  <w:style w:type="paragraph" w:customStyle="1" w:styleId="tablesBodyLeftEA2WhiteTABLES">
    <w:name w:val="tablesBodyLeftEA2White (TABLES)"/>
    <w:basedOn w:val="NoParagraphStyle"/>
    <w:uiPriority w:val="99"/>
    <w:rsid w:val="008670B8"/>
    <w:pPr>
      <w:widowControl/>
      <w:tabs>
        <w:tab w:val="left" w:pos="227"/>
      </w:tabs>
      <w:suppressAutoHyphens/>
      <w:spacing w:before="57" w:line="280" w:lineRule="atLeast"/>
    </w:pPr>
    <w:rPr>
      <w:rFonts w:ascii="MyriadPro-Bold" w:hAnsi="MyriadPro-Bold" w:cs="MyriadPro-Bold"/>
      <w:b/>
      <w:bCs/>
      <w:color w:val="FFFFFF"/>
      <w:w w:val="90"/>
      <w:lang w:val="pt-BR"/>
    </w:rPr>
  </w:style>
  <w:style w:type="paragraph" w:customStyle="1" w:styleId="tablesBodyLeftEA2TABLES">
    <w:name w:val="tablesBodyLeftEA2 (TABLES)"/>
    <w:basedOn w:val="NoParagraphStyle"/>
    <w:uiPriority w:val="99"/>
    <w:rsid w:val="008670B8"/>
    <w:pPr>
      <w:widowControl/>
      <w:tabs>
        <w:tab w:val="left" w:pos="227"/>
      </w:tabs>
      <w:suppressAutoHyphens/>
      <w:spacing w:line="260" w:lineRule="atLeast"/>
    </w:pPr>
    <w:rPr>
      <w:rFonts w:ascii="MyriadPro-SemiCn" w:hAnsi="MyriadPro-SemiCn" w:cs="MyriadPro-SemiCn"/>
      <w:w w:val="90"/>
      <w:sz w:val="22"/>
      <w:szCs w:val="22"/>
      <w:lang w:val="pt-BR"/>
    </w:rPr>
  </w:style>
  <w:style w:type="character" w:customStyle="1" w:styleId="semicCondensedBold">
    <w:name w:val="semicCondensedBold"/>
    <w:uiPriority w:val="99"/>
    <w:rsid w:val="008670B8"/>
    <w:rPr>
      <w:b/>
      <w:bCs/>
    </w:rPr>
  </w:style>
  <w:style w:type="paragraph" w:customStyle="1" w:styleId="documentoTtulo">
    <w:name w:val="documentoTítulo"/>
    <w:basedOn w:val="NoParagraphStyle"/>
    <w:uiPriority w:val="99"/>
    <w:rsid w:val="008670B8"/>
    <w:pPr>
      <w:widowControl/>
      <w:tabs>
        <w:tab w:val="left" w:pos="567"/>
      </w:tabs>
      <w:spacing w:before="170" w:line="260" w:lineRule="atLeast"/>
      <w:jc w:val="center"/>
    </w:pPr>
    <w:rPr>
      <w:rFonts w:ascii="MyriadPro-Semibold" w:hAnsi="MyriadPro-Semibold" w:cs="MyriadPro-Semibold"/>
      <w:w w:val="90"/>
      <w:sz w:val="20"/>
      <w:szCs w:val="20"/>
      <w:lang w:val="pt-BR"/>
    </w:rPr>
  </w:style>
  <w:style w:type="character" w:customStyle="1" w:styleId="blackBlue">
    <w:name w:val="blackBlue"/>
    <w:uiPriority w:val="99"/>
    <w:rsid w:val="008670B8"/>
    <w:rPr>
      <w:color w:val="007F7F"/>
    </w:rPr>
  </w:style>
  <w:style w:type="paragraph" w:customStyle="1" w:styleId="textos">
    <w:name w:val="textos"/>
    <w:basedOn w:val="NoParagraphStyle"/>
    <w:uiPriority w:val="99"/>
    <w:rsid w:val="008670B8"/>
    <w:pPr>
      <w:widowControl/>
      <w:tabs>
        <w:tab w:val="left" w:pos="454"/>
        <w:tab w:val="left" w:pos="907"/>
        <w:tab w:val="left" w:pos="1304"/>
      </w:tabs>
      <w:spacing w:before="57" w:line="260" w:lineRule="atLeast"/>
      <w:jc w:val="both"/>
    </w:pPr>
    <w:rPr>
      <w:rFonts w:ascii="MyriadPro-It" w:hAnsi="MyriadPro-It" w:cs="MyriadPro-It"/>
      <w:i/>
      <w:iCs/>
      <w:w w:val="90"/>
      <w:sz w:val="22"/>
      <w:szCs w:val="22"/>
      <w:lang w:val="pt-BR"/>
    </w:rPr>
  </w:style>
  <w:style w:type="character" w:customStyle="1" w:styleId="italic">
    <w:name w:val="italic"/>
    <w:uiPriority w:val="99"/>
    <w:rsid w:val="008670B8"/>
    <w:rPr>
      <w:i/>
      <w:iCs/>
    </w:rPr>
  </w:style>
  <w:style w:type="paragraph" w:customStyle="1" w:styleId="fonte">
    <w:name w:val="fonte"/>
    <w:basedOn w:val="NoParagraphStyle"/>
    <w:uiPriority w:val="99"/>
    <w:rsid w:val="008670B8"/>
    <w:pPr>
      <w:widowControl/>
      <w:tabs>
        <w:tab w:val="left" w:pos="454"/>
        <w:tab w:val="left" w:pos="907"/>
        <w:tab w:val="left" w:pos="1304"/>
      </w:tabs>
      <w:spacing w:before="170" w:line="240" w:lineRule="atLeast"/>
      <w:jc w:val="right"/>
    </w:pPr>
    <w:rPr>
      <w:rFonts w:ascii="MyriadPro-Regular" w:hAnsi="MyriadPro-Regular" w:cs="MyriadPro-Regular"/>
      <w:w w:val="90"/>
      <w:sz w:val="20"/>
      <w:szCs w:val="20"/>
      <w:lang w:val="pt-BR"/>
    </w:rPr>
  </w:style>
  <w:style w:type="character" w:customStyle="1" w:styleId="semibold">
    <w:name w:val="semibold"/>
    <w:uiPriority w:val="99"/>
    <w:rsid w:val="008670B8"/>
  </w:style>
  <w:style w:type="paragraph" w:customStyle="1" w:styleId="Tit2">
    <w:name w:val="Tit2"/>
    <w:basedOn w:val="NoParagraphStyle"/>
    <w:uiPriority w:val="99"/>
    <w:rsid w:val="00027554"/>
    <w:pPr>
      <w:widowControl/>
      <w:suppressAutoHyphens/>
      <w:spacing w:before="397" w:line="380" w:lineRule="atLeast"/>
    </w:pPr>
    <w:rPr>
      <w:rFonts w:ascii="DINOT-Bold" w:hAnsi="DINOT-Bold" w:cs="DINOT-Bold"/>
      <w:b/>
      <w:bCs/>
      <w:spacing w:val="-11"/>
      <w:sz w:val="28"/>
      <w:szCs w:val="28"/>
      <w:lang w:val="pt-BR"/>
    </w:rPr>
  </w:style>
  <w:style w:type="paragraph" w:customStyle="1" w:styleId="tableTitleBlack">
    <w:name w:val="tableTitle Black"/>
    <w:basedOn w:val="NoParagraphStyle"/>
    <w:uiPriority w:val="99"/>
    <w:rsid w:val="00F51E71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spacing w:val="-2"/>
      <w:w w:val="75"/>
      <w:sz w:val="18"/>
      <w:szCs w:val="18"/>
      <w:lang w:val="pt-BR"/>
    </w:rPr>
  </w:style>
  <w:style w:type="paragraph" w:customStyle="1" w:styleId="TableText">
    <w:name w:val="TableText"/>
    <w:basedOn w:val="NoParagraphStyle"/>
    <w:uiPriority w:val="99"/>
    <w:rsid w:val="00F51E71"/>
    <w:pPr>
      <w:widowControl/>
      <w:suppressAutoHyphens/>
      <w:spacing w:before="57" w:line="220" w:lineRule="atLeast"/>
      <w:ind w:left="57" w:right="57"/>
    </w:pPr>
    <w:rPr>
      <w:rFonts w:ascii="Arial" w:hAnsi="Arial" w:cs="Arial"/>
      <w:spacing w:val="-2"/>
      <w:w w:val="75"/>
      <w:sz w:val="18"/>
      <w:szCs w:val="18"/>
      <w:lang w:val="pt-BR"/>
    </w:rPr>
  </w:style>
  <w:style w:type="paragraph" w:customStyle="1" w:styleId="tableTitle">
    <w:name w:val="tableTitle"/>
    <w:basedOn w:val="NoParagraphStyle"/>
    <w:uiPriority w:val="99"/>
    <w:rsid w:val="00F51E71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b/>
      <w:bCs/>
      <w:caps/>
      <w:color w:val="FFFFFF"/>
      <w:spacing w:val="-2"/>
      <w:w w:val="75"/>
      <w:sz w:val="18"/>
      <w:szCs w:val="18"/>
      <w:lang w:val="pt-BR"/>
    </w:rPr>
  </w:style>
  <w:style w:type="paragraph" w:customStyle="1" w:styleId="TableTextEA4">
    <w:name w:val="TableText EA4"/>
    <w:basedOn w:val="NoParagraphStyle"/>
    <w:uiPriority w:val="99"/>
    <w:rsid w:val="00F51E71"/>
    <w:pPr>
      <w:widowControl/>
      <w:suppressAutoHyphens/>
      <w:spacing w:before="227" w:line="220" w:lineRule="atLeast"/>
      <w:ind w:left="85" w:right="85"/>
    </w:pPr>
    <w:rPr>
      <w:rFonts w:ascii="Arial" w:hAnsi="Arial" w:cs="Arial"/>
      <w:spacing w:val="-2"/>
      <w:w w:val="75"/>
      <w:sz w:val="18"/>
      <w:szCs w:val="18"/>
      <w:lang w:val="pt-BR"/>
    </w:rPr>
  </w:style>
  <w:style w:type="character" w:customStyle="1" w:styleId="boldCondensed">
    <w:name w:val="boldCondensed"/>
    <w:uiPriority w:val="99"/>
    <w:rsid w:val="00F51E71"/>
    <w:rPr>
      <w:b/>
      <w:bCs/>
      <w:lang w:val="pt-BR"/>
    </w:rPr>
  </w:style>
  <w:style w:type="character" w:customStyle="1" w:styleId="semiboldCondensedBlue">
    <w:name w:val="semiboldCondensed Blue"/>
    <w:uiPriority w:val="99"/>
    <w:rsid w:val="00F51E71"/>
    <w:rPr>
      <w:color w:val="244E96"/>
    </w:rPr>
  </w:style>
  <w:style w:type="paragraph" w:customStyle="1" w:styleId="TxtGeralsfirstLine">
    <w:name w:val="TxtGeral s/firstLine"/>
    <w:basedOn w:val="NoParagraphStyle"/>
    <w:uiPriority w:val="99"/>
    <w:rsid w:val="00F51E71"/>
    <w:pPr>
      <w:widowControl/>
      <w:spacing w:before="227" w:line="290" w:lineRule="atLeast"/>
      <w:jc w:val="both"/>
    </w:pPr>
    <w:rPr>
      <w:rFonts w:ascii="DINOT-Regular" w:hAnsi="DINOT-Regular" w:cs="DINOT-Regular"/>
      <w:spacing w:val="-2"/>
      <w:sz w:val="22"/>
      <w:szCs w:val="22"/>
      <w:lang w:val="pt-BR"/>
    </w:rPr>
  </w:style>
  <w:style w:type="paragraph" w:customStyle="1" w:styleId="esquemaTit">
    <w:name w:val="esquemaTit"/>
    <w:basedOn w:val="NoParagraphStyle"/>
    <w:uiPriority w:val="99"/>
    <w:rsid w:val="00B07F6C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b/>
      <w:bCs/>
      <w:color w:val="FFFFFF"/>
      <w:w w:val="75"/>
      <w:sz w:val="18"/>
      <w:szCs w:val="18"/>
      <w:lang w:val="pt-BR"/>
    </w:rPr>
  </w:style>
  <w:style w:type="paragraph" w:customStyle="1" w:styleId="esquemaSubtit">
    <w:name w:val="esquemaSubtit"/>
    <w:basedOn w:val="NoParagraphStyle"/>
    <w:uiPriority w:val="99"/>
    <w:rsid w:val="00B07F6C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b/>
      <w:bCs/>
      <w:caps/>
      <w:spacing w:val="-2"/>
      <w:w w:val="75"/>
      <w:sz w:val="18"/>
      <w:szCs w:val="18"/>
      <w:lang w:val="pt-BR"/>
    </w:rPr>
  </w:style>
  <w:style w:type="paragraph" w:customStyle="1" w:styleId="esquemaTexto">
    <w:name w:val="esquemaTexto"/>
    <w:basedOn w:val="NoParagraphStyle"/>
    <w:uiPriority w:val="99"/>
    <w:rsid w:val="00B07F6C"/>
    <w:pPr>
      <w:widowControl/>
      <w:suppressAutoHyphens/>
      <w:spacing w:line="220" w:lineRule="atLeast"/>
    </w:pPr>
    <w:rPr>
      <w:rFonts w:ascii="Arial" w:hAnsi="Arial" w:cs="Arial"/>
      <w:w w:val="75"/>
      <w:sz w:val="18"/>
      <w:szCs w:val="18"/>
      <w:lang w:val="pt-BR"/>
    </w:rPr>
  </w:style>
  <w:style w:type="paragraph" w:customStyle="1" w:styleId="docTexto">
    <w:name w:val="docTexto"/>
    <w:basedOn w:val="NoParagraphStyle"/>
    <w:uiPriority w:val="99"/>
    <w:rsid w:val="00B07F6C"/>
    <w:pPr>
      <w:widowControl/>
      <w:tabs>
        <w:tab w:val="left" w:pos="283"/>
        <w:tab w:val="left" w:pos="567"/>
        <w:tab w:val="left" w:pos="907"/>
        <w:tab w:val="right" w:pos="5386"/>
        <w:tab w:val="right" w:pos="5953"/>
      </w:tabs>
      <w:spacing w:before="113" w:line="260" w:lineRule="atLeast"/>
      <w:jc w:val="both"/>
    </w:pPr>
    <w:rPr>
      <w:rFonts w:ascii="Times" w:hAnsi="Times" w:cs="Times"/>
      <w:spacing w:val="-2"/>
      <w:sz w:val="20"/>
      <w:szCs w:val="20"/>
      <w:lang w:val="pt-BR"/>
    </w:rPr>
  </w:style>
  <w:style w:type="paragraph" w:customStyle="1" w:styleId="docFonte">
    <w:name w:val="docFonte"/>
    <w:basedOn w:val="NoParagraphStyle"/>
    <w:uiPriority w:val="99"/>
    <w:rsid w:val="00B07F6C"/>
    <w:pPr>
      <w:widowControl/>
      <w:tabs>
        <w:tab w:val="left" w:pos="283"/>
        <w:tab w:val="left" w:pos="567"/>
        <w:tab w:val="left" w:pos="907"/>
        <w:tab w:val="right" w:pos="5386"/>
        <w:tab w:val="right" w:pos="5953"/>
      </w:tabs>
      <w:spacing w:before="113" w:line="230" w:lineRule="atLeast"/>
      <w:jc w:val="right"/>
    </w:pPr>
    <w:rPr>
      <w:rFonts w:ascii="Arial" w:hAnsi="Arial" w:cs="Arial"/>
      <w:spacing w:val="-2"/>
      <w:w w:val="90"/>
      <w:sz w:val="16"/>
      <w:szCs w:val="16"/>
      <w:lang w:val="pt-BR"/>
    </w:rPr>
  </w:style>
  <w:style w:type="paragraph" w:customStyle="1" w:styleId="esquema2">
    <w:name w:val="esquema2"/>
    <w:basedOn w:val="NoParagraphStyle"/>
    <w:uiPriority w:val="99"/>
    <w:rsid w:val="00B07F6C"/>
    <w:pPr>
      <w:widowControl/>
      <w:suppressAutoHyphens/>
      <w:spacing w:before="57" w:line="220" w:lineRule="atLeast"/>
    </w:pPr>
    <w:rPr>
      <w:rFonts w:ascii="Arial" w:hAnsi="Arial" w:cs="Arial"/>
      <w:b/>
      <w:bCs/>
      <w:caps/>
      <w:color w:val="BF661D"/>
      <w:w w:val="90"/>
      <w:sz w:val="18"/>
      <w:szCs w:val="18"/>
      <w:lang w:val="pt-BR"/>
    </w:rPr>
  </w:style>
  <w:style w:type="character" w:customStyle="1" w:styleId="semiboldCondensed">
    <w:name w:val="semiboldCondensed"/>
    <w:uiPriority w:val="99"/>
    <w:rsid w:val="00B07F6C"/>
  </w:style>
  <w:style w:type="paragraph" w:customStyle="1" w:styleId="Dominio">
    <w:name w:val="Dominio"/>
    <w:basedOn w:val="Normal"/>
    <w:uiPriority w:val="99"/>
    <w:rsid w:val="004C7608"/>
    <w:pPr>
      <w:tabs>
        <w:tab w:val="left" w:pos="850"/>
      </w:tabs>
      <w:suppressAutoHyphens/>
      <w:autoSpaceDE w:val="0"/>
      <w:autoSpaceDN w:val="0"/>
      <w:adjustRightInd w:val="0"/>
      <w:spacing w:after="283" w:line="460" w:lineRule="atLeast"/>
      <w:textAlignment w:val="center"/>
    </w:pPr>
    <w:rPr>
      <w:rFonts w:ascii="ITC Avant Garde Std Md" w:hAnsi="ITC Avant Garde Std Md" w:cs="ITC Avant Garde Std Md"/>
      <w:b/>
      <w:bCs/>
      <w:color w:val="000000"/>
      <w:spacing w:val="-7"/>
      <w:sz w:val="34"/>
      <w:szCs w:val="34"/>
      <w:lang w:val="pt-BR"/>
    </w:rPr>
  </w:style>
  <w:style w:type="character" w:customStyle="1" w:styleId="TitEntradaNr">
    <w:name w:val="TitEntrada Nr"/>
    <w:uiPriority w:val="99"/>
    <w:rsid w:val="004C7608"/>
    <w:rPr>
      <w:rFonts w:ascii="ITC Avant Garde Std Md" w:hAnsi="ITC Avant Garde Std Md" w:cs="ITC Avant Garde Std Md"/>
      <w:b/>
      <w:bCs/>
      <w:color w:val="BB0915"/>
      <w:position w:val="0"/>
      <w:sz w:val="53"/>
      <w:szCs w:val="53"/>
      <w:lang w:val="pt-BR"/>
    </w:rPr>
  </w:style>
  <w:style w:type="paragraph" w:customStyle="1" w:styleId="manualparte">
    <w:name w:val="manual_parte"/>
    <w:basedOn w:val="Normal"/>
    <w:uiPriority w:val="99"/>
    <w:rsid w:val="004C7608"/>
    <w:pPr>
      <w:suppressAutoHyphens/>
      <w:autoSpaceDE w:val="0"/>
      <w:autoSpaceDN w:val="0"/>
      <w:adjustRightInd w:val="0"/>
      <w:spacing w:before="57" w:after="0" w:line="220" w:lineRule="atLeast"/>
      <w:jc w:val="center"/>
      <w:textAlignment w:val="center"/>
    </w:pPr>
    <w:rPr>
      <w:rFonts w:ascii="Arial" w:eastAsiaTheme="minorHAnsi" w:hAnsi="Arial" w:cs="Arial"/>
      <w:b/>
      <w:bCs/>
      <w:color w:val="FFFFFF"/>
      <w:w w:val="75"/>
      <w:sz w:val="18"/>
      <w:szCs w:val="18"/>
      <w:lang w:val="pt-BR"/>
    </w:rPr>
  </w:style>
  <w:style w:type="paragraph" w:customStyle="1" w:styleId="alinhoRedBox">
    <w:name w:val="alinhoRedBox"/>
    <w:basedOn w:val="Normal"/>
    <w:uiPriority w:val="99"/>
    <w:rsid w:val="004C7608"/>
    <w:pPr>
      <w:shd w:val="clear" w:color="auto" w:fill="BB0915"/>
      <w:tabs>
        <w:tab w:val="left" w:pos="205"/>
        <w:tab w:val="left" w:pos="410"/>
        <w:tab w:val="left" w:pos="655"/>
        <w:tab w:val="right" w:pos="3891"/>
        <w:tab w:val="right" w:pos="4301"/>
      </w:tabs>
      <w:autoSpaceDE w:val="0"/>
      <w:autoSpaceDN w:val="0"/>
      <w:adjustRightInd w:val="0"/>
      <w:spacing w:after="0" w:line="240" w:lineRule="atLeast"/>
      <w:ind w:left="850" w:firstLine="964"/>
      <w:textAlignment w:val="center"/>
    </w:pPr>
    <w:rPr>
      <w:rFonts w:ascii="Arial" w:eastAsiaTheme="minorHAnsi" w:hAnsi="Arial" w:cs="Arial"/>
      <w:b/>
      <w:bCs/>
      <w:caps/>
      <w:color w:val="FFFFFF"/>
      <w:spacing w:val="-2"/>
      <w:w w:val="75"/>
      <w:sz w:val="18"/>
      <w:szCs w:val="18"/>
      <w:lang w:val="pt-BR"/>
    </w:rPr>
  </w:style>
  <w:style w:type="paragraph" w:customStyle="1" w:styleId="Nr1RegularStartAt">
    <w:name w:val="Nr 1 Regular Start At"/>
    <w:basedOn w:val="Normal"/>
    <w:uiPriority w:val="99"/>
    <w:rsid w:val="004C7608"/>
    <w:pPr>
      <w:tabs>
        <w:tab w:val="left" w:pos="397"/>
      </w:tabs>
      <w:suppressAutoHyphens/>
      <w:autoSpaceDE w:val="0"/>
      <w:autoSpaceDN w:val="0"/>
      <w:adjustRightInd w:val="0"/>
      <w:spacing w:before="227" w:after="0" w:line="260" w:lineRule="atLeast"/>
      <w:ind w:left="397" w:hanging="397"/>
      <w:jc w:val="both"/>
      <w:textAlignment w:val="center"/>
    </w:pPr>
    <w:rPr>
      <w:rFonts w:ascii="DINOT-Regular" w:eastAsiaTheme="minorHAnsi" w:hAnsi="DINOT-Regular" w:cs="DINOT-Regular"/>
      <w:color w:val="000000"/>
      <w:spacing w:val="-2"/>
      <w:w w:val="90"/>
      <w:sz w:val="20"/>
      <w:szCs w:val="20"/>
      <w:lang w:val="pt-BR"/>
    </w:rPr>
  </w:style>
  <w:style w:type="character" w:customStyle="1" w:styleId="Nr">
    <w:name w:val="Nr"/>
    <w:uiPriority w:val="99"/>
    <w:rsid w:val="004C7608"/>
    <w:rPr>
      <w:color w:val="C20012"/>
      <w:lang w:val="pt-BR"/>
    </w:rPr>
  </w:style>
  <w:style w:type="character" w:customStyle="1" w:styleId="Nr1Medium">
    <w:name w:val="Nr1 Medium"/>
    <w:uiPriority w:val="99"/>
    <w:rsid w:val="004C7608"/>
    <w:rPr>
      <w:b/>
      <w:bCs/>
      <w:lang w:val="pt-BR"/>
    </w:rPr>
  </w:style>
  <w:style w:type="paragraph" w:customStyle="1" w:styleId="docTitulo">
    <w:name w:val="docTitulo"/>
    <w:basedOn w:val="NoParagraphStyle"/>
    <w:uiPriority w:val="99"/>
    <w:rsid w:val="00A66907"/>
    <w:pPr>
      <w:widowControl/>
      <w:suppressAutoHyphens/>
      <w:spacing w:line="260" w:lineRule="atLeast"/>
    </w:pPr>
    <w:rPr>
      <w:rFonts w:ascii="DINOT-Regular" w:hAnsi="DINOT-Regular" w:cs="DINOT-Regular"/>
      <w:caps/>
      <w:spacing w:val="-2"/>
      <w:sz w:val="18"/>
      <w:szCs w:val="18"/>
      <w:lang w:val="pt-BR"/>
    </w:rPr>
  </w:style>
  <w:style w:type="paragraph" w:customStyle="1" w:styleId="Nr1Para">
    <w:name w:val="Nr 1 Para"/>
    <w:basedOn w:val="NoParagraphStyle"/>
    <w:uiPriority w:val="99"/>
    <w:rsid w:val="00A66907"/>
    <w:pPr>
      <w:widowControl/>
      <w:tabs>
        <w:tab w:val="left" w:pos="397"/>
      </w:tabs>
      <w:suppressAutoHyphens/>
      <w:spacing w:before="57" w:line="260" w:lineRule="atLeast"/>
      <w:ind w:left="397"/>
      <w:jc w:val="both"/>
    </w:pPr>
    <w:rPr>
      <w:rFonts w:ascii="Arial" w:hAnsi="Arial" w:cs="Arial"/>
      <w:spacing w:val="-2"/>
      <w:w w:val="90"/>
      <w:sz w:val="20"/>
      <w:szCs w:val="20"/>
      <w:lang w:val="pt-BR"/>
    </w:rPr>
  </w:style>
  <w:style w:type="paragraph" w:customStyle="1" w:styleId="Nr1RegularEA4">
    <w:name w:val="Nr 1 RegularEA4"/>
    <w:basedOn w:val="NoParagraphStyle"/>
    <w:uiPriority w:val="99"/>
    <w:rsid w:val="00A66907"/>
    <w:pPr>
      <w:widowControl/>
      <w:tabs>
        <w:tab w:val="left" w:pos="397"/>
      </w:tabs>
      <w:suppressAutoHyphens/>
      <w:spacing w:before="227" w:line="260" w:lineRule="atLeast"/>
      <w:ind w:left="397" w:hanging="397"/>
      <w:jc w:val="both"/>
    </w:pPr>
    <w:rPr>
      <w:rFonts w:ascii="Arial" w:hAnsi="Arial" w:cs="Arial"/>
      <w:spacing w:val="-2"/>
      <w:w w:val="90"/>
      <w:sz w:val="20"/>
      <w:szCs w:val="20"/>
      <w:lang w:val="pt-BR"/>
    </w:rPr>
  </w:style>
  <w:style w:type="character" w:customStyle="1" w:styleId="DOC">
    <w:name w:val="DOC"/>
    <w:uiPriority w:val="99"/>
    <w:rsid w:val="00A66907"/>
    <w:rPr>
      <w:b/>
      <w:bCs/>
      <w:color w:val="9B0D07"/>
      <w:spacing w:val="-2"/>
      <w:sz w:val="20"/>
      <w:szCs w:val="20"/>
      <w:lang w:val="pt-BR"/>
    </w:rPr>
  </w:style>
  <w:style w:type="character" w:customStyle="1" w:styleId="LightRed">
    <w:name w:val="Light Red"/>
    <w:uiPriority w:val="99"/>
    <w:rsid w:val="00A66907"/>
    <w:rPr>
      <w:color w:val="9B0D07"/>
      <w:lang w:val="pt-BR"/>
    </w:rPr>
  </w:style>
  <w:style w:type="paragraph" w:customStyle="1" w:styleId="dicasResposta">
    <w:name w:val="dicasResposta"/>
    <w:basedOn w:val="NoParagraphStyle"/>
    <w:uiPriority w:val="99"/>
    <w:rsid w:val="006821DD"/>
    <w:pPr>
      <w:widowControl/>
      <w:tabs>
        <w:tab w:val="left" w:pos="113"/>
        <w:tab w:val="left" w:pos="567"/>
        <w:tab w:val="left" w:pos="907"/>
        <w:tab w:val="right" w:pos="5386"/>
        <w:tab w:val="right" w:pos="5953"/>
      </w:tabs>
      <w:spacing w:line="220" w:lineRule="atLeast"/>
      <w:jc w:val="both"/>
    </w:pPr>
    <w:rPr>
      <w:rFonts w:ascii="Arial" w:hAnsi="Arial" w:cs="Arial"/>
      <w:w w:val="75"/>
      <w:sz w:val="18"/>
      <w:szCs w:val="18"/>
      <w:lang w:val="pt-BR"/>
    </w:rPr>
  </w:style>
  <w:style w:type="paragraph" w:customStyle="1" w:styleId="dicasRespostaBox">
    <w:name w:val="dicasRespostaBox"/>
    <w:basedOn w:val="NoParagraphStyle"/>
    <w:uiPriority w:val="99"/>
    <w:rsid w:val="006821DD"/>
    <w:pPr>
      <w:widowControl/>
      <w:suppressAutoHyphens/>
      <w:spacing w:line="240" w:lineRule="atLeast"/>
      <w:jc w:val="both"/>
    </w:pPr>
    <w:rPr>
      <w:rFonts w:ascii="Bebas Neue Rounded" w:hAnsi="Bebas Neue Rounded" w:cs="Bebas Neue Rounded"/>
      <w:caps/>
      <w:color w:val="FFFFFF"/>
      <w:spacing w:val="-4"/>
      <w:sz w:val="22"/>
      <w:szCs w:val="22"/>
      <w:lang w:val="pt-BR"/>
    </w:rPr>
  </w:style>
  <w:style w:type="character" w:customStyle="1" w:styleId="regularItalic">
    <w:name w:val="regularItalic"/>
    <w:uiPriority w:val="99"/>
    <w:rsid w:val="00416243"/>
    <w:rPr>
      <w:i/>
      <w:iCs/>
      <w:lang w:val="pt-BR"/>
    </w:rPr>
  </w:style>
  <w:style w:type="paragraph" w:customStyle="1" w:styleId="infografico2">
    <w:name w:val="infografico2"/>
    <w:basedOn w:val="NoParagraphStyle"/>
    <w:uiPriority w:val="99"/>
    <w:rsid w:val="004260F0"/>
    <w:pPr>
      <w:widowControl/>
      <w:suppressAutoHyphens/>
      <w:spacing w:before="57" w:line="200" w:lineRule="atLeast"/>
    </w:pPr>
    <w:rPr>
      <w:rFonts w:ascii="DINOT-Regular" w:hAnsi="DINOT-Regular" w:cs="DINOT-Regular"/>
      <w:spacing w:val="-2"/>
      <w:w w:val="95"/>
      <w:sz w:val="18"/>
      <w:szCs w:val="18"/>
      <w:lang w:val="pt-BR"/>
    </w:rPr>
  </w:style>
  <w:style w:type="character" w:customStyle="1" w:styleId="dinotBlackLaranja">
    <w:name w:val="dinotBlackLaranja"/>
    <w:uiPriority w:val="99"/>
    <w:rsid w:val="004260F0"/>
    <w:rPr>
      <w:rFonts w:ascii="DINOT-Black" w:hAnsi="DINOT-Black" w:cs="DINOT-Black"/>
      <w:color w:val="DB8F14"/>
      <w:spacing w:val="-2"/>
      <w:w w:val="95"/>
      <w:sz w:val="18"/>
      <w:szCs w:val="18"/>
      <w:lang w:val="pt-BR"/>
    </w:rPr>
  </w:style>
  <w:style w:type="paragraph" w:customStyle="1" w:styleId="esquemabalao">
    <w:name w:val="esquema/balao"/>
    <w:basedOn w:val="NoParagraphStyle"/>
    <w:uiPriority w:val="99"/>
    <w:rsid w:val="00D77A5D"/>
    <w:pPr>
      <w:widowControl/>
      <w:tabs>
        <w:tab w:val="left" w:pos="289"/>
        <w:tab w:val="left" w:pos="578"/>
        <w:tab w:val="left" w:pos="925"/>
        <w:tab w:val="right" w:pos="5494"/>
        <w:tab w:val="right" w:pos="6072"/>
      </w:tabs>
      <w:suppressAutoHyphens/>
      <w:spacing w:line="180" w:lineRule="atLeast"/>
    </w:pPr>
    <w:rPr>
      <w:rFonts w:ascii="Arial" w:hAnsi="Arial" w:cs="Arial"/>
      <w:b/>
      <w:bCs/>
      <w:i/>
      <w:iCs/>
      <w:spacing w:val="-2"/>
      <w:w w:val="80"/>
      <w:sz w:val="16"/>
      <w:szCs w:val="16"/>
      <w:lang w:val="pt-BR"/>
    </w:rPr>
  </w:style>
  <w:style w:type="paragraph" w:customStyle="1" w:styleId="tituloFicha">
    <w:name w:val="tituloFicha"/>
    <w:basedOn w:val="NoParagraphStyle"/>
    <w:uiPriority w:val="99"/>
    <w:rsid w:val="003D0AC5"/>
    <w:pPr>
      <w:widowControl/>
      <w:shd w:val="clear" w:color="auto" w:fill="D80000"/>
      <w:tabs>
        <w:tab w:val="left" w:pos="2721"/>
      </w:tabs>
      <w:suppressAutoHyphens/>
      <w:spacing w:line="360" w:lineRule="atLeast"/>
      <w:ind w:left="283"/>
    </w:pPr>
    <w:rPr>
      <w:rFonts w:ascii="Arial" w:hAnsi="Arial" w:cs="Arial"/>
      <w:b/>
      <w:bCs/>
      <w:caps/>
      <w:color w:val="FFFFFF"/>
      <w:spacing w:val="-10"/>
      <w:w w:val="95"/>
      <w:sz w:val="32"/>
      <w:szCs w:val="32"/>
      <w:lang w:val="pt-BR"/>
    </w:rPr>
  </w:style>
  <w:style w:type="character" w:customStyle="1" w:styleId="dominioFino">
    <w:name w:val="dominioFino"/>
    <w:uiPriority w:val="99"/>
    <w:rsid w:val="003D0AC5"/>
  </w:style>
  <w:style w:type="character" w:customStyle="1" w:styleId="ficha">
    <w:name w:val="ficha"/>
    <w:uiPriority w:val="99"/>
    <w:rsid w:val="003D0AC5"/>
    <w:rPr>
      <w:color w:val="EF003F"/>
      <w:spacing w:val="-2"/>
      <w:sz w:val="22"/>
      <w:szCs w:val="22"/>
    </w:rPr>
  </w:style>
  <w:style w:type="paragraph" w:customStyle="1" w:styleId="Nr1MediumStartAt">
    <w:name w:val="Nr 1 Medium Start At"/>
    <w:basedOn w:val="NoParagraphStyle"/>
    <w:uiPriority w:val="99"/>
    <w:rsid w:val="006C232B"/>
    <w:pPr>
      <w:widowControl/>
      <w:tabs>
        <w:tab w:val="left" w:pos="397"/>
      </w:tabs>
      <w:suppressAutoHyphens/>
      <w:spacing w:before="227" w:line="240" w:lineRule="atLeast"/>
      <w:ind w:left="397" w:hanging="397"/>
      <w:jc w:val="both"/>
    </w:pPr>
    <w:rPr>
      <w:rFonts w:ascii="Arial" w:hAnsi="Arial" w:cs="Arial"/>
      <w:b/>
      <w:bCs/>
      <w:spacing w:val="-2"/>
      <w:w w:val="90"/>
      <w:sz w:val="20"/>
      <w:szCs w:val="20"/>
      <w:lang w:val="pt-BR"/>
    </w:rPr>
  </w:style>
  <w:style w:type="paragraph" w:customStyle="1" w:styleId="A">
    <w:name w:val="(A)"/>
    <w:basedOn w:val="NoParagraphStyle"/>
    <w:uiPriority w:val="99"/>
    <w:rsid w:val="006C232B"/>
    <w:pPr>
      <w:widowControl/>
      <w:tabs>
        <w:tab w:val="left" w:pos="397"/>
      </w:tabs>
      <w:suppressAutoHyphens/>
      <w:spacing w:before="57" w:line="260" w:lineRule="atLeast"/>
      <w:ind w:left="737" w:hanging="340"/>
      <w:jc w:val="both"/>
    </w:pPr>
    <w:rPr>
      <w:rFonts w:ascii="Arial" w:hAnsi="Arial" w:cs="Arial"/>
      <w:spacing w:val="-2"/>
      <w:w w:val="90"/>
      <w:sz w:val="20"/>
      <w:szCs w:val="20"/>
      <w:lang w:val="pt-BR"/>
    </w:rPr>
  </w:style>
  <w:style w:type="paragraph" w:customStyle="1" w:styleId="Nr1MediumEA4">
    <w:name w:val="Nr 1 Medium EA4"/>
    <w:basedOn w:val="NoParagraphStyle"/>
    <w:uiPriority w:val="99"/>
    <w:rsid w:val="006C232B"/>
    <w:pPr>
      <w:widowControl/>
      <w:tabs>
        <w:tab w:val="left" w:pos="397"/>
      </w:tabs>
      <w:suppressAutoHyphens/>
      <w:spacing w:before="227" w:line="240" w:lineRule="atLeast"/>
      <w:ind w:left="397" w:hanging="397"/>
      <w:jc w:val="both"/>
    </w:pPr>
    <w:rPr>
      <w:rFonts w:ascii="Arial" w:hAnsi="Arial" w:cs="Arial"/>
      <w:b/>
      <w:bCs/>
      <w:spacing w:val="-2"/>
      <w:w w:val="90"/>
      <w:sz w:val="20"/>
      <w:szCs w:val="20"/>
      <w:lang w:val="pt-BR"/>
    </w:rPr>
  </w:style>
  <w:style w:type="character" w:customStyle="1" w:styleId="smallCaps">
    <w:name w:val="smallCaps"/>
    <w:uiPriority w:val="99"/>
    <w:rsid w:val="006C232B"/>
  </w:style>
  <w:style w:type="character" w:customStyle="1" w:styleId="BoldRedEscuro">
    <w:name w:val="BoldRedEscuro"/>
    <w:uiPriority w:val="99"/>
    <w:rsid w:val="006C232B"/>
    <w:rPr>
      <w:b/>
      <w:bCs/>
      <w:color w:val="9B0D07"/>
      <w:lang w:val="pt-BR"/>
    </w:rPr>
  </w:style>
  <w:style w:type="paragraph" w:customStyle="1" w:styleId="legenda0">
    <w:name w:val="legenda"/>
    <w:basedOn w:val="NoParagraphStyle"/>
    <w:uiPriority w:val="99"/>
    <w:rsid w:val="006C232B"/>
    <w:pPr>
      <w:widowControl/>
      <w:suppressAutoHyphens/>
      <w:spacing w:line="220" w:lineRule="atLeast"/>
    </w:pPr>
    <w:rPr>
      <w:rFonts w:ascii="Arial" w:hAnsi="Arial" w:cs="Arial"/>
      <w:spacing w:val="-2"/>
      <w:w w:val="90"/>
      <w:sz w:val="18"/>
      <w:szCs w:val="18"/>
      <w:lang w:val="pt-BR"/>
    </w:rPr>
  </w:style>
  <w:style w:type="paragraph" w:customStyle="1" w:styleId="linhas">
    <w:name w:val="linhas"/>
    <w:basedOn w:val="NoParagraphStyle"/>
    <w:uiPriority w:val="99"/>
    <w:rsid w:val="00BD6F51"/>
    <w:pPr>
      <w:widowControl/>
      <w:tabs>
        <w:tab w:val="left" w:pos="283"/>
        <w:tab w:val="left" w:pos="567"/>
        <w:tab w:val="left" w:pos="907"/>
        <w:tab w:val="right" w:pos="5386"/>
        <w:tab w:val="right" w:pos="5953"/>
      </w:tabs>
      <w:spacing w:before="57" w:line="260" w:lineRule="atLeast"/>
      <w:jc w:val="right"/>
    </w:pPr>
    <w:rPr>
      <w:rFonts w:ascii="DINCondensed-Regular" w:hAnsi="DINCondensed-Regular" w:cs="DINCondensed-Regular"/>
      <w:color w:val="CA4C15"/>
      <w:spacing w:val="-2"/>
      <w:sz w:val="16"/>
      <w:szCs w:val="16"/>
      <w:lang w:val="pt-BR"/>
    </w:rPr>
  </w:style>
  <w:style w:type="paragraph" w:customStyle="1" w:styleId="ativDiferenciada">
    <w:name w:val="ativDiferenciada"/>
    <w:basedOn w:val="alinhoRedBox"/>
    <w:uiPriority w:val="99"/>
    <w:rsid w:val="00327FD5"/>
    <w:pPr>
      <w:shd w:val="clear" w:color="auto" w:fill="4D78BA"/>
      <w:spacing w:line="220" w:lineRule="atLeast"/>
      <w:ind w:left="0" w:firstLine="0"/>
    </w:pPr>
    <w:rPr>
      <w:rFonts w:eastAsiaTheme="minorEastAsia"/>
      <w:b w:val="0"/>
      <w:bCs w:val="0"/>
      <w:w w:val="80"/>
      <w:sz w:val="16"/>
      <w:szCs w:val="16"/>
    </w:rPr>
  </w:style>
  <w:style w:type="character" w:customStyle="1" w:styleId="corAmarelo">
    <w:name w:val="corAmarelo"/>
    <w:uiPriority w:val="99"/>
    <w:rsid w:val="00327FD5"/>
    <w:rPr>
      <w:color w:val="E6BC14"/>
    </w:rPr>
  </w:style>
  <w:style w:type="paragraph" w:customStyle="1" w:styleId="Nr1MediumEA2">
    <w:name w:val="Nr 1 Medium EA2"/>
    <w:basedOn w:val="NoParagraphStyle"/>
    <w:uiPriority w:val="99"/>
    <w:rsid w:val="00107EB3"/>
    <w:pPr>
      <w:widowControl/>
      <w:tabs>
        <w:tab w:val="left" w:pos="397"/>
      </w:tabs>
      <w:suppressAutoHyphens/>
      <w:spacing w:before="113" w:line="240" w:lineRule="atLeast"/>
      <w:ind w:left="397" w:hanging="397"/>
      <w:jc w:val="both"/>
    </w:pPr>
    <w:rPr>
      <w:rFonts w:ascii="Arial" w:hAnsi="Arial" w:cs="Arial"/>
      <w:b/>
      <w:bCs/>
      <w:spacing w:val="-2"/>
      <w:w w:val="90"/>
      <w:sz w:val="20"/>
      <w:szCs w:val="20"/>
      <w:lang w:val="pt-BR"/>
    </w:rPr>
  </w:style>
  <w:style w:type="character" w:customStyle="1" w:styleId="condensedItalic">
    <w:name w:val="condensedItalic"/>
    <w:uiPriority w:val="99"/>
    <w:rsid w:val="00107EB3"/>
    <w:rPr>
      <w:i/>
      <w:iCs/>
    </w:rPr>
  </w:style>
  <w:style w:type="table" w:styleId="TabeladeGrelha1Clara-Destaque4">
    <w:name w:val="Grid Table 1 Light Accent 4"/>
    <w:basedOn w:val="Tabelanormal"/>
    <w:uiPriority w:val="46"/>
    <w:rsid w:val="00682C96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diumItalic">
    <w:name w:val="mediumItalic"/>
    <w:uiPriority w:val="99"/>
    <w:rsid w:val="00682C96"/>
    <w:rPr>
      <w:i/>
      <w:iCs/>
    </w:rPr>
  </w:style>
  <w:style w:type="character" w:customStyle="1" w:styleId="white">
    <w:name w:val="white"/>
    <w:uiPriority w:val="99"/>
    <w:rsid w:val="004D4B3B"/>
    <w:rPr>
      <w:outline/>
    </w:rPr>
  </w:style>
  <w:style w:type="character" w:customStyle="1" w:styleId="Red">
    <w:name w:val="*Red"/>
    <w:uiPriority w:val="99"/>
    <w:rsid w:val="004D4B3B"/>
    <w:rPr>
      <w:color w:val="BF0000"/>
      <w:position w:val="2"/>
      <w:sz w:val="18"/>
      <w:szCs w:val="18"/>
      <w:lang w:val="pt-BR"/>
    </w:rPr>
  </w:style>
  <w:style w:type="paragraph" w:customStyle="1" w:styleId="tituloFicha3linhas">
    <w:name w:val="tituloFicha 3linhas"/>
    <w:basedOn w:val="tituloFicha"/>
    <w:uiPriority w:val="99"/>
    <w:rsid w:val="00EA3A01"/>
  </w:style>
  <w:style w:type="character" w:styleId="Refdecomentrio">
    <w:name w:val="annotation reference"/>
    <w:basedOn w:val="Tipodeletrapredefinidodopargrafo"/>
    <w:uiPriority w:val="99"/>
    <w:semiHidden/>
    <w:unhideWhenUsed/>
    <w:rsid w:val="00970B03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970B03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970B03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970B03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970B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8B3397-B1A6-0F40-8B1E-FEE7E4097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461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Grafico, LDA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Pereira Mota</dc:creator>
  <cp:lastModifiedBy>Guilherme Domingos G. P. Tanissa</cp:lastModifiedBy>
  <cp:revision>8</cp:revision>
  <cp:lastPrinted>2017-05-09T12:08:00Z</cp:lastPrinted>
  <dcterms:created xsi:type="dcterms:W3CDTF">2026-02-17T16:19:00Z</dcterms:created>
  <dcterms:modified xsi:type="dcterms:W3CDTF">2026-02-18T17:32:00Z</dcterms:modified>
</cp:coreProperties>
</file>