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D5EF" w14:textId="77777777" w:rsidR="00C92BB8" w:rsidRPr="00E64C53" w:rsidRDefault="00755AE5" w:rsidP="00755AE5">
      <w:pPr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lang w:eastAsia="pt-PT"/>
        </w:rPr>
      </w:pPr>
      <w:r w:rsidRPr="00E64C53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PT"/>
        </w:rPr>
        <w:t>A VIVENCIA CORTESÃ E O AMOR CORTÊS</w:t>
      </w:r>
    </w:p>
    <w:p w14:paraId="10CC1EA0" w14:textId="45B6C755" w:rsidR="00755AE5" w:rsidRDefault="003976B3" w:rsidP="00E64C53">
      <w:pP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PT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PT"/>
        </w:rPr>
        <w:t>Documentos de apoio</w:t>
      </w:r>
      <w:r w:rsidR="00AB5F29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PT"/>
        </w:rPr>
        <w:t xml:space="preserve"> – vol. 2</w:t>
      </w:r>
    </w:p>
    <w:p w14:paraId="01BF89B7" w14:textId="77777777" w:rsidR="00755AE5" w:rsidRPr="00755AE5" w:rsidRDefault="00755AE5" w:rsidP="00EF5E3A">
      <w:pPr>
        <w:spacing w:after="0" w:line="360" w:lineRule="auto"/>
        <w:jc w:val="both"/>
        <w:rPr>
          <w:rFonts w:eastAsia="Times New Roman" w:cs="Times New Roman"/>
          <w:lang w:eastAsia="pt-PT"/>
        </w:rPr>
      </w:pPr>
      <w:bookmarkStart w:id="0" w:name="bookmark0"/>
      <w:r w:rsidRPr="00755AE5">
        <w:rPr>
          <w:rFonts w:eastAsia="Times New Roman" w:cs="Calibri"/>
          <w:b/>
          <w:bCs/>
          <w:color w:val="000000"/>
          <w:lang w:eastAsia="pt-PT"/>
        </w:rPr>
        <w:t xml:space="preserve"> A vivência cortesã</w:t>
      </w:r>
      <w:bookmarkEnd w:id="0"/>
    </w:p>
    <w:p w14:paraId="2C12DDB1" w14:textId="77777777" w:rsidR="00755AE5" w:rsidRPr="00755AE5" w:rsidRDefault="00755AE5" w:rsidP="00EF5E3A">
      <w:pPr>
        <w:spacing w:after="0" w:line="360" w:lineRule="auto"/>
        <w:jc w:val="both"/>
        <w:rPr>
          <w:rFonts w:eastAsia="Times New Roman" w:cs="Times New Roman"/>
          <w:lang w:eastAsia="pt-PT"/>
        </w:rPr>
      </w:pPr>
      <w:bookmarkStart w:id="1" w:name="bookmark1"/>
      <w:r w:rsidRPr="00755AE5">
        <w:rPr>
          <w:rFonts w:eastAsia="Times New Roman" w:cs="Calibri"/>
          <w:b/>
          <w:bCs/>
          <w:color w:val="000000"/>
          <w:lang w:eastAsia="pt-PT"/>
        </w:rPr>
        <w:t xml:space="preserve"> A cultura leiga e profana nas cortes régias e senhoriais</w:t>
      </w:r>
      <w:bookmarkEnd w:id="1"/>
    </w:p>
    <w:p w14:paraId="6ACF8938" w14:textId="77777777" w:rsidR="00755AE5" w:rsidRPr="00755AE5" w:rsidRDefault="00755AE5" w:rsidP="00EF5E3A">
      <w:pPr>
        <w:spacing w:after="0" w:line="360" w:lineRule="auto"/>
        <w:jc w:val="both"/>
        <w:rPr>
          <w:rFonts w:eastAsia="Times New Roman" w:cs="Times New Roman"/>
          <w:lang w:eastAsia="pt-PT"/>
        </w:rPr>
      </w:pPr>
      <w:bookmarkStart w:id="2" w:name="bookmark2"/>
      <w:r w:rsidRPr="00755AE5">
        <w:rPr>
          <w:rFonts w:eastAsia="Times New Roman" w:cs="Calibri"/>
          <w:b/>
          <w:bCs/>
          <w:color w:val="000000"/>
          <w:lang w:eastAsia="pt-PT"/>
        </w:rPr>
        <w:t>A educação cavaleiresca</w:t>
      </w:r>
      <w:bookmarkEnd w:id="2"/>
    </w:p>
    <w:p w14:paraId="36D029D9" w14:textId="77777777" w:rsidR="00755AE5" w:rsidRPr="00755AE5" w:rsidRDefault="00755AE5" w:rsidP="00755AE5">
      <w:pPr>
        <w:spacing w:after="0" w:line="360" w:lineRule="auto"/>
        <w:jc w:val="both"/>
        <w:rPr>
          <w:rFonts w:eastAsia="Times New Roman" w:cs="Times New Roman"/>
          <w:lang w:eastAsia="pt-PT"/>
        </w:rPr>
      </w:pPr>
      <w:r w:rsidRPr="00755AE5">
        <w:rPr>
          <w:rFonts w:eastAsia="Times New Roman" w:cs="Calibri"/>
          <w:color w:val="000000"/>
          <w:lang w:eastAsia="pt-PT"/>
        </w:rPr>
        <w:t>Enquanto nas cidades proliferavam as escolas catedrais e as universidades e nos conventos nasciam as livra</w:t>
      </w:r>
      <w:r w:rsidRPr="00755AE5">
        <w:rPr>
          <w:rFonts w:eastAsia="Times New Roman" w:cs="Calibri"/>
          <w:color w:val="000000"/>
          <w:lang w:eastAsia="pt-PT"/>
        </w:rPr>
        <w:softHyphen/>
        <w:t xml:space="preserve">rias (bibliotecas), nas cortes do rei e dos grandes senhores a </w:t>
      </w:r>
      <w:r w:rsidRPr="00755AE5">
        <w:rPr>
          <w:rFonts w:eastAsia="Times New Roman" w:cs="Calibri"/>
          <w:b/>
          <w:bCs/>
          <w:color w:val="000000"/>
          <w:lang w:eastAsia="pt-PT"/>
        </w:rPr>
        <w:t xml:space="preserve">cultura cortesã e erudita </w:t>
      </w:r>
      <w:r w:rsidRPr="00755AE5">
        <w:rPr>
          <w:rFonts w:eastAsia="Times New Roman" w:cs="Calibri"/>
          <w:color w:val="000000"/>
          <w:lang w:eastAsia="pt-PT"/>
        </w:rPr>
        <w:t>(acessível apenas aos estratos dominantes da sociedade) desenvolveu-se sob o espírito cavalheiresco, segundo o qual o cavaleiro, sem</w:t>
      </w:r>
      <w:r w:rsidRPr="00755AE5">
        <w:rPr>
          <w:rFonts w:eastAsia="Times New Roman" w:cs="Calibri"/>
          <w:color w:val="000000"/>
          <w:lang w:eastAsia="pt-PT"/>
        </w:rPr>
        <w:softHyphen/>
        <w:t xml:space="preserve">pre de estirpe nobre, almejava tornar-se perfeito. O </w:t>
      </w:r>
      <w:r w:rsidRPr="00755AE5">
        <w:rPr>
          <w:rFonts w:eastAsia="Times New Roman" w:cs="Calibri"/>
          <w:b/>
          <w:bCs/>
          <w:color w:val="000000"/>
          <w:lang w:eastAsia="pt-PT"/>
        </w:rPr>
        <w:t xml:space="preserve">cavaleiro ideal </w:t>
      </w:r>
      <w:r w:rsidRPr="00755AE5">
        <w:rPr>
          <w:rFonts w:eastAsia="Times New Roman" w:cs="Calibri"/>
          <w:color w:val="000000"/>
          <w:lang w:eastAsia="pt-PT"/>
        </w:rPr>
        <w:t>devia ter as seguintes qualidades: honra; coragem; lealdade; virtude; piedade; ideal de cruzada.</w:t>
      </w:r>
    </w:p>
    <w:p w14:paraId="6AE23116" w14:textId="77777777" w:rsidR="00755AE5" w:rsidRPr="00755AE5" w:rsidRDefault="00755AE5" w:rsidP="00755AE5">
      <w:pPr>
        <w:spacing w:after="0" w:line="360" w:lineRule="auto"/>
        <w:jc w:val="both"/>
        <w:rPr>
          <w:rFonts w:eastAsia="Times New Roman" w:cs="Times New Roman"/>
          <w:lang w:eastAsia="pt-PT"/>
        </w:rPr>
      </w:pPr>
      <w:r w:rsidRPr="00755AE5">
        <w:rPr>
          <w:rFonts w:eastAsia="Times New Roman" w:cs="Calibri"/>
          <w:color w:val="000000"/>
          <w:lang w:eastAsia="pt-PT"/>
        </w:rPr>
        <w:t xml:space="preserve">A formação de um cavaleiro era intensa e longa, estendendo-se por cerca de catorze anos. Antes de se tornar cavaleiro, era fundamental que o jovem estivesse submetido a um outro cavaleiro, de quem era o ajudante. Este processo iniciava-se com a saída da casa materna e alojamento no paço de um grande senhor nobre. Aí, o rapaz passava por várias etapas, servindo, sucessivamente, como </w:t>
      </w:r>
      <w:r w:rsidRPr="00755AE5">
        <w:rPr>
          <w:rFonts w:eastAsia="Times New Roman" w:cs="Calibri"/>
          <w:b/>
          <w:bCs/>
          <w:color w:val="000000"/>
          <w:lang w:eastAsia="pt-PT"/>
        </w:rPr>
        <w:t xml:space="preserve">pajem, </w:t>
      </w:r>
      <w:r w:rsidRPr="00755AE5">
        <w:rPr>
          <w:rFonts w:eastAsia="Times New Roman" w:cs="Calibri"/>
          <w:color w:val="000000"/>
          <w:lang w:eastAsia="pt-PT"/>
        </w:rPr>
        <w:t xml:space="preserve">durante sete anos, e </w:t>
      </w:r>
      <w:r w:rsidRPr="00755AE5">
        <w:rPr>
          <w:rFonts w:eastAsia="Times New Roman" w:cs="Calibri"/>
          <w:b/>
          <w:bCs/>
          <w:color w:val="000000"/>
          <w:lang w:eastAsia="pt-PT"/>
        </w:rPr>
        <w:t xml:space="preserve">escudeiro, </w:t>
      </w:r>
      <w:r w:rsidRPr="00755AE5">
        <w:rPr>
          <w:rFonts w:eastAsia="Times New Roman" w:cs="Calibri"/>
          <w:color w:val="000000"/>
          <w:lang w:eastAsia="pt-PT"/>
        </w:rPr>
        <w:t xml:space="preserve">durante outros sete. O seu treino incluía a aprendizagem da equitação, a prática de desporto e o domínio de armas; estas três aptidões eram postas à prova na </w:t>
      </w:r>
      <w:r w:rsidRPr="00755AE5">
        <w:rPr>
          <w:rFonts w:eastAsia="Times New Roman" w:cs="Calibri"/>
          <w:b/>
          <w:bCs/>
          <w:color w:val="000000"/>
          <w:lang w:eastAsia="pt-PT"/>
        </w:rPr>
        <w:t xml:space="preserve">caça </w:t>
      </w:r>
      <w:r w:rsidRPr="00755AE5">
        <w:rPr>
          <w:rFonts w:eastAsia="Times New Roman" w:cs="Calibri"/>
          <w:color w:val="000000"/>
          <w:lang w:eastAsia="pt-PT"/>
        </w:rPr>
        <w:t xml:space="preserve">(perseguindo os animais a cavalo), nos </w:t>
      </w:r>
      <w:r w:rsidRPr="00755AE5">
        <w:rPr>
          <w:rFonts w:eastAsia="Times New Roman" w:cs="Calibri"/>
          <w:b/>
          <w:bCs/>
          <w:color w:val="000000"/>
          <w:lang w:eastAsia="pt-PT"/>
        </w:rPr>
        <w:t xml:space="preserve">torneios </w:t>
      </w:r>
      <w:r w:rsidRPr="00755AE5">
        <w:rPr>
          <w:rFonts w:eastAsia="Times New Roman" w:cs="Calibri"/>
          <w:color w:val="000000"/>
          <w:lang w:eastAsia="pt-PT"/>
        </w:rPr>
        <w:t xml:space="preserve">(combates simulados entre dois grupos de cavaleiros, em ambiente de festa) e nas </w:t>
      </w:r>
      <w:r w:rsidRPr="00755AE5">
        <w:rPr>
          <w:rFonts w:eastAsia="Times New Roman" w:cs="Calibri"/>
          <w:b/>
          <w:bCs/>
          <w:color w:val="000000"/>
          <w:lang w:eastAsia="pt-PT"/>
        </w:rPr>
        <w:t xml:space="preserve">justas </w:t>
      </w:r>
      <w:r w:rsidRPr="00755AE5">
        <w:rPr>
          <w:rFonts w:eastAsia="Times New Roman" w:cs="Calibri"/>
          <w:color w:val="000000"/>
          <w:lang w:eastAsia="pt-PT"/>
        </w:rPr>
        <w:t>(combate entre dois homens armados de lanças). Ainda que muito baseado no treino militar, a diminuição das guerras e a prosperidade económica do século XIII tornaram a formação cortesã mais requintada e polida.</w:t>
      </w:r>
    </w:p>
    <w:p w14:paraId="02820F3C" w14:textId="77777777" w:rsidR="00755AE5" w:rsidRPr="00755AE5" w:rsidRDefault="00755AE5" w:rsidP="00755AE5">
      <w:pPr>
        <w:spacing w:after="0" w:line="360" w:lineRule="auto"/>
        <w:jc w:val="both"/>
        <w:rPr>
          <w:rFonts w:eastAsia="Times New Roman" w:cs="Times New Roman"/>
          <w:lang w:eastAsia="pt-PT"/>
        </w:rPr>
      </w:pPr>
      <w:r w:rsidRPr="00755AE5">
        <w:rPr>
          <w:rFonts w:eastAsia="Times New Roman" w:cs="Calibri"/>
          <w:color w:val="000000"/>
          <w:lang w:eastAsia="pt-PT"/>
        </w:rPr>
        <w:t xml:space="preserve">Finalmente, na cerimónia de investidura, que assumia complexos contornos religiosos, o escudeiro, ao fim de catorze anos de formação, era armado </w:t>
      </w:r>
      <w:r w:rsidRPr="00755AE5">
        <w:rPr>
          <w:rFonts w:eastAsia="Times New Roman" w:cs="Calibri"/>
          <w:b/>
          <w:bCs/>
          <w:color w:val="000000"/>
          <w:lang w:eastAsia="pt-PT"/>
        </w:rPr>
        <w:t xml:space="preserve">cavaleiro </w:t>
      </w:r>
      <w:r w:rsidRPr="00755AE5">
        <w:rPr>
          <w:rFonts w:eastAsia="Times New Roman" w:cs="Calibri"/>
          <w:color w:val="000000"/>
          <w:lang w:eastAsia="pt-PT"/>
        </w:rPr>
        <w:t>de uma ordem de cavalaria, recebendo os seus símbolos: as esporas e a espada.</w:t>
      </w:r>
    </w:p>
    <w:p w14:paraId="48840965" w14:textId="6D087E4D" w:rsidR="00755AE5" w:rsidRPr="003976B3" w:rsidRDefault="00755AE5" w:rsidP="003976B3">
      <w:pPr>
        <w:spacing w:after="0" w:line="360" w:lineRule="auto"/>
        <w:jc w:val="both"/>
        <w:rPr>
          <w:rFonts w:eastAsia="Times New Roman" w:cs="Calibri"/>
          <w:color w:val="000000"/>
          <w:lang w:eastAsia="pt-PT"/>
        </w:rPr>
      </w:pPr>
      <w:r w:rsidRPr="00755AE5">
        <w:rPr>
          <w:rFonts w:eastAsia="Times New Roman" w:cs="Calibri"/>
          <w:color w:val="000000"/>
          <w:lang w:eastAsia="pt-PT"/>
        </w:rPr>
        <w:t xml:space="preserve">Este ideal de cavalaria foi difundido pelas narrativas romanceadas </w:t>
      </w:r>
      <w:r w:rsidRPr="00755AE5">
        <w:rPr>
          <w:rFonts w:eastAsia="Times New Roman" w:cs="Calibri"/>
          <w:b/>
          <w:bCs/>
          <w:color w:val="000000"/>
          <w:lang w:eastAsia="pt-PT"/>
        </w:rPr>
        <w:t xml:space="preserve">(novelas </w:t>
      </w:r>
      <w:r w:rsidRPr="00755AE5">
        <w:rPr>
          <w:rFonts w:eastAsia="Times New Roman" w:cs="Calibri"/>
          <w:color w:val="000000"/>
          <w:lang w:eastAsia="pt-PT"/>
        </w:rPr>
        <w:t xml:space="preserve">e </w:t>
      </w:r>
      <w:r w:rsidRPr="00755AE5">
        <w:rPr>
          <w:rFonts w:eastAsia="Times New Roman" w:cs="Calibri"/>
          <w:b/>
          <w:bCs/>
          <w:color w:val="000000"/>
          <w:lang w:eastAsia="pt-PT"/>
        </w:rPr>
        <w:t xml:space="preserve">romances de cavalaria) </w:t>
      </w:r>
      <w:r w:rsidRPr="00755AE5">
        <w:rPr>
          <w:rFonts w:eastAsia="Times New Roman" w:cs="Calibri"/>
          <w:color w:val="000000"/>
          <w:lang w:eastAsia="pt-PT"/>
        </w:rPr>
        <w:t xml:space="preserve">que se liam aos serões nas cortes senhoriais e que descreviam os atos </w:t>
      </w:r>
      <w:r w:rsidRPr="00755AE5">
        <w:rPr>
          <w:rFonts w:eastAsia="Times New Roman" w:cs="Calibri"/>
          <w:b/>
          <w:bCs/>
          <w:color w:val="000000"/>
          <w:lang w:eastAsia="pt-PT"/>
        </w:rPr>
        <w:t xml:space="preserve">heroicos </w:t>
      </w:r>
      <w:r w:rsidRPr="00755AE5">
        <w:rPr>
          <w:rFonts w:eastAsia="Times New Roman" w:cs="Calibri"/>
          <w:color w:val="000000"/>
          <w:lang w:eastAsia="pt-PT"/>
        </w:rPr>
        <w:t>de cavaleiros</w:t>
      </w:r>
      <w:r>
        <w:rPr>
          <w:rFonts w:eastAsia="Times New Roman" w:cs="Calibri"/>
          <w:color w:val="000000"/>
          <w:lang w:eastAsia="pt-PT"/>
        </w:rPr>
        <w:t xml:space="preserve"> lendários, como o rei Artur </w:t>
      </w:r>
      <w:r w:rsidRPr="00755AE5">
        <w:rPr>
          <w:rFonts w:eastAsia="Times New Roman" w:cs="Calibri"/>
          <w:color w:val="000000"/>
          <w:lang w:eastAsia="pt-PT"/>
        </w:rPr>
        <w:t>e os cavaleiros da Távola Redonda.</w:t>
      </w:r>
    </w:p>
    <w:p w14:paraId="0C693326" w14:textId="77777777" w:rsidR="00755AE5" w:rsidRPr="00755AE5" w:rsidRDefault="00755AE5" w:rsidP="00755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55AE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PT"/>
        </w:rPr>
        <w:t>O amor cortês</w:t>
      </w:r>
    </w:p>
    <w:p w14:paraId="3ADBE8E9" w14:textId="77777777" w:rsidR="00755AE5" w:rsidRPr="00755AE5" w:rsidRDefault="00755AE5" w:rsidP="00755AE5">
      <w:pPr>
        <w:spacing w:after="0" w:line="360" w:lineRule="auto"/>
        <w:jc w:val="both"/>
        <w:rPr>
          <w:rFonts w:eastAsia="Times New Roman" w:cs="Times New Roman"/>
          <w:lang w:eastAsia="pt-PT"/>
        </w:rPr>
      </w:pPr>
      <w:r w:rsidRPr="00755AE5">
        <w:rPr>
          <w:rFonts w:eastAsia="Times New Roman" w:cs="Calibri"/>
          <w:color w:val="000000"/>
          <w:lang w:eastAsia="pt-PT"/>
        </w:rPr>
        <w:t xml:space="preserve">A partir do século XII, nas cortes senhoriais e régias, o convívio mais mundano entre homens e mulheres torna- se mais frequente e por isso as relações amorosas ganham novas características, </w:t>
      </w:r>
      <w:r w:rsidRPr="00755AE5">
        <w:rPr>
          <w:rFonts w:eastAsia="Times New Roman" w:cs="Calibri"/>
          <w:b/>
          <w:color w:val="000000"/>
          <w:lang w:eastAsia="pt-PT"/>
        </w:rPr>
        <w:t>seguindo o ideal de amor cortês.</w:t>
      </w:r>
    </w:p>
    <w:p w14:paraId="2182FDA6" w14:textId="77777777" w:rsidR="00755AE5" w:rsidRPr="00755AE5" w:rsidRDefault="00755AE5" w:rsidP="00755AE5">
      <w:pPr>
        <w:spacing w:after="0" w:line="360" w:lineRule="auto"/>
        <w:jc w:val="both"/>
        <w:rPr>
          <w:rFonts w:eastAsia="Times New Roman" w:cs="Times New Roman"/>
          <w:lang w:eastAsia="pt-PT"/>
        </w:rPr>
      </w:pPr>
      <w:r w:rsidRPr="00755AE5">
        <w:rPr>
          <w:rFonts w:eastAsia="Times New Roman" w:cs="Calibri"/>
          <w:color w:val="000000"/>
          <w:lang w:eastAsia="pt-PT"/>
        </w:rPr>
        <w:t xml:space="preserve">Tal como existia um ideal de cavaleiro, </w:t>
      </w:r>
      <w:r w:rsidRPr="00755AE5">
        <w:rPr>
          <w:rFonts w:eastAsia="Times New Roman" w:cs="Calibri"/>
          <w:color w:val="000000"/>
          <w:u w:val="single"/>
          <w:lang w:eastAsia="pt-PT"/>
        </w:rPr>
        <w:t>também as relações entre nobres e damas, nas cortes, obedeciam a um ideal de amor, pautado pelo refinamento, pela perfeição moral, abnegação e virtuosidade</w:t>
      </w:r>
      <w:r w:rsidRPr="00755AE5">
        <w:rPr>
          <w:rFonts w:eastAsia="Times New Roman" w:cs="Calibri"/>
          <w:color w:val="000000"/>
          <w:lang w:eastAsia="pt-PT"/>
        </w:rPr>
        <w:t xml:space="preserve">. </w:t>
      </w:r>
      <w:r w:rsidRPr="00755AE5">
        <w:rPr>
          <w:rFonts w:eastAsia="Times New Roman" w:cs="Calibri"/>
          <w:b/>
          <w:color w:val="000000"/>
          <w:lang w:eastAsia="pt-PT"/>
        </w:rPr>
        <w:t xml:space="preserve">Para conquistar a sua amada, o cavaleiro nobre deveria ser tímido, paciente, elegante </w:t>
      </w:r>
      <w:r w:rsidRPr="00755AE5">
        <w:rPr>
          <w:rFonts w:eastAsia="Times New Roman" w:cs="Calibri"/>
          <w:b/>
          <w:color w:val="000000"/>
          <w:lang w:eastAsia="pt-PT"/>
        </w:rPr>
        <w:lastRenderedPageBreak/>
        <w:t>no vestir, bem-humorado, respeitoso perante as mulheres, enquanto a dama, bela e pudica, deveria alimentar o seu amor com gestos comedidos</w:t>
      </w:r>
      <w:r w:rsidRPr="00755AE5">
        <w:rPr>
          <w:rFonts w:eastAsia="Times New Roman" w:cs="Calibri"/>
          <w:color w:val="000000"/>
          <w:lang w:eastAsia="pt-PT"/>
        </w:rPr>
        <w:t>.</w:t>
      </w:r>
    </w:p>
    <w:p w14:paraId="39499C53" w14:textId="77777777" w:rsidR="00755AE5" w:rsidRPr="00755AE5" w:rsidRDefault="00755AE5" w:rsidP="00755AE5">
      <w:pPr>
        <w:spacing w:after="0" w:line="360" w:lineRule="auto"/>
        <w:jc w:val="both"/>
        <w:rPr>
          <w:rFonts w:eastAsia="Times New Roman" w:cs="Times New Roman"/>
          <w:lang w:eastAsia="pt-PT"/>
        </w:rPr>
      </w:pPr>
      <w:r w:rsidRPr="00755AE5">
        <w:rPr>
          <w:rFonts w:eastAsia="Times New Roman" w:cs="Calibri"/>
          <w:color w:val="000000"/>
          <w:lang w:eastAsia="pt-PT"/>
        </w:rPr>
        <w:t>O empenho e a persistência na conquista da sua amada eram muito importantes, pelo que a manifestação de vários atos de bravura e de educação refinada elevavam o cavaleiro perante os homens e perante Deus.</w:t>
      </w:r>
    </w:p>
    <w:p w14:paraId="57FEFFE1" w14:textId="77777777" w:rsidR="00755AE5" w:rsidRPr="00755AE5" w:rsidRDefault="00755AE5" w:rsidP="00755AE5">
      <w:pPr>
        <w:spacing w:after="0" w:line="360" w:lineRule="auto"/>
        <w:jc w:val="both"/>
        <w:rPr>
          <w:rFonts w:eastAsia="Times New Roman" w:cs="Times New Roman"/>
          <w:lang w:eastAsia="pt-PT"/>
        </w:rPr>
      </w:pPr>
      <w:r w:rsidRPr="00755AE5">
        <w:rPr>
          <w:rFonts w:eastAsia="Times New Roman" w:cs="Calibri"/>
          <w:color w:val="000000"/>
          <w:lang w:eastAsia="pt-PT"/>
        </w:rPr>
        <w:t xml:space="preserve">O </w:t>
      </w:r>
      <w:r w:rsidRPr="00755AE5">
        <w:rPr>
          <w:rFonts w:eastAsia="Times New Roman" w:cs="Calibri"/>
          <w:b/>
          <w:bCs/>
          <w:color w:val="000000"/>
          <w:lang w:eastAsia="pt-PT"/>
        </w:rPr>
        <w:t xml:space="preserve">ideal de cavalaria </w:t>
      </w:r>
      <w:r w:rsidRPr="00755AE5">
        <w:rPr>
          <w:rFonts w:eastAsia="Times New Roman" w:cs="Calibri"/>
          <w:color w:val="000000"/>
          <w:lang w:eastAsia="pt-PT"/>
        </w:rPr>
        <w:t xml:space="preserve">e o </w:t>
      </w:r>
      <w:r w:rsidRPr="00755AE5">
        <w:rPr>
          <w:rFonts w:eastAsia="Times New Roman" w:cs="Calibri"/>
          <w:b/>
          <w:bCs/>
          <w:color w:val="000000"/>
          <w:lang w:eastAsia="pt-PT"/>
        </w:rPr>
        <w:t xml:space="preserve">ideal de amor cortês </w:t>
      </w:r>
      <w:r w:rsidRPr="00755AE5">
        <w:rPr>
          <w:rFonts w:eastAsia="Times New Roman" w:cs="Calibri"/>
          <w:color w:val="000000"/>
          <w:lang w:eastAsia="pt-PT"/>
        </w:rPr>
        <w:t>são indissociáveis das formas literárias que os sustentaram e difundiram.</w:t>
      </w:r>
    </w:p>
    <w:p w14:paraId="6CAB51DF" w14:textId="77777777" w:rsidR="00755AE5" w:rsidRPr="00755AE5" w:rsidRDefault="00755AE5" w:rsidP="00755AE5">
      <w:pPr>
        <w:spacing w:after="0" w:line="360" w:lineRule="auto"/>
        <w:jc w:val="both"/>
        <w:rPr>
          <w:rFonts w:eastAsia="Times New Roman" w:cs="Times New Roman"/>
          <w:lang w:eastAsia="pt-PT"/>
        </w:rPr>
      </w:pPr>
      <w:r w:rsidRPr="00755AE5">
        <w:rPr>
          <w:rFonts w:eastAsia="Times New Roman" w:cs="Calibri"/>
          <w:color w:val="000000"/>
          <w:lang w:eastAsia="pt-PT"/>
        </w:rPr>
        <w:t xml:space="preserve">Na Península Ibérica é de salientar, pelo impacto que teve sobre várias gerações de cavaleiros, o romance </w:t>
      </w:r>
      <w:r w:rsidRPr="00755AE5">
        <w:rPr>
          <w:rFonts w:eastAsia="Times New Roman" w:cs="Calibri"/>
          <w:i/>
          <w:iCs/>
          <w:color w:val="000000"/>
          <w:lang w:eastAsia="pt-PT"/>
        </w:rPr>
        <w:t>Amadis de Goula.</w:t>
      </w:r>
      <w:r w:rsidRPr="00755AE5">
        <w:rPr>
          <w:rFonts w:eastAsia="Times New Roman" w:cs="Calibri"/>
          <w:color w:val="000000"/>
          <w:lang w:eastAsia="pt-PT"/>
        </w:rPr>
        <w:t xml:space="preserve"> Já no que concerne aos aspetos práticos da formação do cavaleiro, é uma fonte importante o </w:t>
      </w:r>
      <w:r w:rsidRPr="00755AE5">
        <w:rPr>
          <w:rFonts w:eastAsia="Times New Roman" w:cs="Calibri"/>
          <w:i/>
          <w:iCs/>
          <w:color w:val="000000"/>
          <w:lang w:eastAsia="pt-PT"/>
        </w:rPr>
        <w:t>Livro da Ensinança da Arte de Bem Cavalgarem Toda a Sela,</w:t>
      </w:r>
      <w:r w:rsidRPr="00755AE5">
        <w:rPr>
          <w:rFonts w:eastAsia="Times New Roman" w:cs="Calibri"/>
          <w:color w:val="000000"/>
          <w:lang w:eastAsia="pt-PT"/>
        </w:rPr>
        <w:t xml:space="preserve"> verdadeiro manual de equitação dos jovens cavaleiros, da autoria do rei português D. Duarte.</w:t>
      </w:r>
    </w:p>
    <w:p w14:paraId="0370D0E0" w14:textId="77777777" w:rsidR="00755AE5" w:rsidRDefault="00755AE5" w:rsidP="00755AE5">
      <w:pPr>
        <w:spacing w:after="0" w:line="360" w:lineRule="auto"/>
        <w:jc w:val="both"/>
        <w:rPr>
          <w:rFonts w:eastAsia="Times New Roman" w:cs="Calibri"/>
          <w:b/>
          <w:bCs/>
          <w:color w:val="000000"/>
          <w:lang w:eastAsia="pt-PT"/>
        </w:rPr>
      </w:pPr>
      <w:r w:rsidRPr="00755AE5">
        <w:rPr>
          <w:rFonts w:eastAsia="Times New Roman" w:cs="Calibri"/>
          <w:color w:val="000000"/>
          <w:lang w:eastAsia="pt-PT"/>
        </w:rPr>
        <w:t xml:space="preserve">O </w:t>
      </w:r>
      <w:r w:rsidRPr="00755AE5">
        <w:rPr>
          <w:rFonts w:eastAsia="Times New Roman" w:cs="Calibri"/>
          <w:b/>
          <w:bCs/>
          <w:color w:val="000000"/>
          <w:lang w:eastAsia="pt-PT"/>
        </w:rPr>
        <w:t xml:space="preserve">ideal de amor cortês </w:t>
      </w:r>
      <w:r w:rsidRPr="00755AE5">
        <w:rPr>
          <w:rFonts w:eastAsia="Times New Roman" w:cs="Calibri"/>
          <w:color w:val="000000"/>
          <w:lang w:eastAsia="pt-PT"/>
        </w:rPr>
        <w:t xml:space="preserve">foi uma manifestação da cultura e sociabilidade cortesãs, em que a homenagem do cavaleiro à sua dama era cultivada através da </w:t>
      </w:r>
      <w:r w:rsidRPr="00755AE5">
        <w:rPr>
          <w:rFonts w:eastAsia="Times New Roman" w:cs="Calibri"/>
          <w:b/>
          <w:bCs/>
          <w:color w:val="000000"/>
          <w:lang w:eastAsia="pt-PT"/>
        </w:rPr>
        <w:t>poesia trovadoresca.</w:t>
      </w:r>
    </w:p>
    <w:p w14:paraId="1A09D467" w14:textId="77777777" w:rsidR="00755AE5" w:rsidRPr="00755AE5" w:rsidRDefault="00755AE5" w:rsidP="00E24769">
      <w:pPr>
        <w:spacing w:after="0" w:line="360" w:lineRule="auto"/>
        <w:ind w:right="-1"/>
        <w:jc w:val="both"/>
        <w:rPr>
          <w:rFonts w:eastAsia="Times New Roman" w:cs="Times New Roman"/>
          <w:b/>
          <w:lang w:eastAsia="pt-PT"/>
        </w:rPr>
      </w:pPr>
      <w:r>
        <w:rPr>
          <w:rFonts w:eastAsia="Times New Roman" w:cs="Calibri"/>
          <w:b/>
          <w:bCs/>
          <w:color w:val="000000"/>
          <w:lang w:eastAsia="pt-PT"/>
        </w:rPr>
        <w:t xml:space="preserve">  </w:t>
      </w:r>
      <w:r w:rsidRPr="00755AE5">
        <w:rPr>
          <w:rFonts w:eastAsia="Times New Roman" w:cs="Calibri"/>
          <w:b/>
          <w:bCs/>
          <w:color w:val="000000"/>
          <w:lang w:eastAsia="pt-PT"/>
        </w:rPr>
        <w:t xml:space="preserve"> </w:t>
      </w:r>
      <w:r w:rsidRPr="00755AE5">
        <w:rPr>
          <w:rFonts w:eastAsia="Times New Roman" w:cs="Calibri"/>
          <w:color w:val="000000"/>
          <w:lang w:eastAsia="pt-PT"/>
        </w:rPr>
        <w:t xml:space="preserve">Nas festas cortesãs, era habitual que, após o banquete, </w:t>
      </w:r>
      <w:r w:rsidRPr="00E24769">
        <w:rPr>
          <w:rFonts w:eastAsia="Times New Roman" w:cs="Calibri"/>
          <w:b/>
          <w:color w:val="000000"/>
          <w:lang w:eastAsia="pt-PT"/>
        </w:rPr>
        <w:t>os jograis recitassem poesia e tocassem música;</w:t>
      </w:r>
      <w:r w:rsidRPr="00755AE5">
        <w:rPr>
          <w:rFonts w:eastAsia="Times New Roman" w:cs="Calibri"/>
          <w:color w:val="000000"/>
          <w:lang w:eastAsia="pt-PT"/>
        </w:rPr>
        <w:t xml:space="preserve"> </w:t>
      </w:r>
      <w:r w:rsidRPr="00755AE5">
        <w:rPr>
          <w:rFonts w:eastAsia="Times New Roman" w:cs="Calibri"/>
          <w:b/>
          <w:color w:val="000000"/>
          <w:lang w:eastAsia="pt-PT"/>
        </w:rPr>
        <w:t>depois, os convidados dançavam, já não em grupos, como antes do século XII, mas em pares.</w:t>
      </w:r>
    </w:p>
    <w:p w14:paraId="062641A6" w14:textId="77777777" w:rsidR="00755AE5" w:rsidRDefault="00755AE5" w:rsidP="00755AE5">
      <w:pPr>
        <w:spacing w:after="0" w:line="360" w:lineRule="auto"/>
        <w:jc w:val="both"/>
        <w:rPr>
          <w:rFonts w:eastAsia="Times New Roman" w:cs="Calibri"/>
          <w:color w:val="000000"/>
          <w:lang w:eastAsia="pt-PT"/>
        </w:rPr>
      </w:pPr>
      <w:r w:rsidRPr="00755AE5">
        <w:rPr>
          <w:rFonts w:eastAsia="Times New Roman" w:cs="Calibri"/>
          <w:color w:val="000000"/>
          <w:lang w:eastAsia="pt-PT"/>
        </w:rPr>
        <w:t xml:space="preserve">Embora nascida no Sul de França (Provença), a poesia trovadoresca conheceu um extraordinário acolhimento na Península Ibérica sob o impulso de Afonso X, rei de Castela, e graças à criatividade dos poetas portugueses (entre os quais o próprio neto de Afonso X, o rei D. Dinis) </w:t>
      </w:r>
      <w:r w:rsidRPr="00755AE5">
        <w:rPr>
          <w:rFonts w:eastAsia="Times New Roman" w:cs="Calibri"/>
          <w:b/>
          <w:color w:val="000000"/>
          <w:lang w:eastAsia="pt-PT"/>
        </w:rPr>
        <w:t>nos géneros das cantigas de amigo</w:t>
      </w:r>
      <w:r w:rsidRPr="00755AE5">
        <w:rPr>
          <w:rFonts w:eastAsia="Times New Roman" w:cs="Calibri"/>
          <w:color w:val="000000"/>
          <w:lang w:eastAsia="pt-PT"/>
        </w:rPr>
        <w:t xml:space="preserve"> (circunscritas à Península Ibérica, o poeta exprime-se no feminino e lamenta a ausência do seu amado/amigo), </w:t>
      </w:r>
      <w:r w:rsidRPr="00755AE5">
        <w:rPr>
          <w:rFonts w:eastAsia="Times New Roman" w:cs="Calibri"/>
          <w:b/>
          <w:color w:val="000000"/>
          <w:lang w:eastAsia="pt-PT"/>
        </w:rPr>
        <w:t>das cantigas de amor</w:t>
      </w:r>
      <w:r w:rsidRPr="00755AE5">
        <w:rPr>
          <w:rFonts w:eastAsia="Times New Roman" w:cs="Calibri"/>
          <w:color w:val="000000"/>
          <w:lang w:eastAsia="pt-PT"/>
        </w:rPr>
        <w:t xml:space="preserve"> (de origem aristocrática, o poeta exprime os seus sentimentos pela dama) e cantigas de escárnio e maldizer (num tom humorístico satirizam-se os costumes sociais).</w:t>
      </w:r>
    </w:p>
    <w:p w14:paraId="04B122B3" w14:textId="77777777" w:rsidR="00970C5C" w:rsidRPr="00755AE5" w:rsidRDefault="00970C5C" w:rsidP="00755AE5">
      <w:pPr>
        <w:spacing w:after="0" w:line="360" w:lineRule="auto"/>
        <w:jc w:val="both"/>
        <w:rPr>
          <w:rFonts w:eastAsia="Times New Roman" w:cs="Times New Roman"/>
          <w:lang w:eastAsia="pt-PT"/>
        </w:rPr>
      </w:pPr>
    </w:p>
    <w:p w14:paraId="62675FDA" w14:textId="77777777" w:rsidR="0071290C" w:rsidRPr="00724187" w:rsidRDefault="0071290C" w:rsidP="00DA4FB5">
      <w:pPr>
        <w:spacing w:line="360" w:lineRule="auto"/>
        <w:jc w:val="both"/>
        <w:rPr>
          <w:b/>
        </w:rPr>
      </w:pPr>
    </w:p>
    <w:sectPr w:rsidR="0071290C" w:rsidRPr="00724187" w:rsidSect="00E24769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AD2"/>
    <w:multiLevelType w:val="hybridMultilevel"/>
    <w:tmpl w:val="042A29A2"/>
    <w:lvl w:ilvl="0" w:tplc="BF7EB72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87" w:hanging="360"/>
      </w:pPr>
    </w:lvl>
    <w:lvl w:ilvl="2" w:tplc="0816001B" w:tentative="1">
      <w:start w:val="1"/>
      <w:numFmt w:val="lowerRoman"/>
      <w:lvlText w:val="%3."/>
      <w:lvlJc w:val="right"/>
      <w:pPr>
        <w:ind w:left="807" w:hanging="180"/>
      </w:pPr>
    </w:lvl>
    <w:lvl w:ilvl="3" w:tplc="0816000F" w:tentative="1">
      <w:start w:val="1"/>
      <w:numFmt w:val="decimal"/>
      <w:lvlText w:val="%4."/>
      <w:lvlJc w:val="left"/>
      <w:pPr>
        <w:ind w:left="1527" w:hanging="360"/>
      </w:pPr>
    </w:lvl>
    <w:lvl w:ilvl="4" w:tplc="08160019" w:tentative="1">
      <w:start w:val="1"/>
      <w:numFmt w:val="lowerLetter"/>
      <w:lvlText w:val="%5."/>
      <w:lvlJc w:val="left"/>
      <w:pPr>
        <w:ind w:left="2247" w:hanging="360"/>
      </w:pPr>
    </w:lvl>
    <w:lvl w:ilvl="5" w:tplc="0816001B" w:tentative="1">
      <w:start w:val="1"/>
      <w:numFmt w:val="lowerRoman"/>
      <w:lvlText w:val="%6."/>
      <w:lvlJc w:val="right"/>
      <w:pPr>
        <w:ind w:left="2967" w:hanging="180"/>
      </w:pPr>
    </w:lvl>
    <w:lvl w:ilvl="6" w:tplc="0816000F" w:tentative="1">
      <w:start w:val="1"/>
      <w:numFmt w:val="decimal"/>
      <w:lvlText w:val="%7."/>
      <w:lvlJc w:val="left"/>
      <w:pPr>
        <w:ind w:left="3687" w:hanging="360"/>
      </w:pPr>
    </w:lvl>
    <w:lvl w:ilvl="7" w:tplc="08160019" w:tentative="1">
      <w:start w:val="1"/>
      <w:numFmt w:val="lowerLetter"/>
      <w:lvlText w:val="%8."/>
      <w:lvlJc w:val="left"/>
      <w:pPr>
        <w:ind w:left="4407" w:hanging="360"/>
      </w:pPr>
    </w:lvl>
    <w:lvl w:ilvl="8" w:tplc="08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03450CF4"/>
    <w:multiLevelType w:val="hybridMultilevel"/>
    <w:tmpl w:val="E51015A2"/>
    <w:lvl w:ilvl="0" w:tplc="5D10B74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71" w:hanging="360"/>
      </w:pPr>
    </w:lvl>
    <w:lvl w:ilvl="2" w:tplc="0816001B" w:tentative="1">
      <w:start w:val="1"/>
      <w:numFmt w:val="lowerRoman"/>
      <w:lvlText w:val="%3."/>
      <w:lvlJc w:val="right"/>
      <w:pPr>
        <w:ind w:left="1091" w:hanging="180"/>
      </w:pPr>
    </w:lvl>
    <w:lvl w:ilvl="3" w:tplc="0816000F" w:tentative="1">
      <w:start w:val="1"/>
      <w:numFmt w:val="decimal"/>
      <w:lvlText w:val="%4."/>
      <w:lvlJc w:val="left"/>
      <w:pPr>
        <w:ind w:left="1811" w:hanging="360"/>
      </w:pPr>
    </w:lvl>
    <w:lvl w:ilvl="4" w:tplc="08160019" w:tentative="1">
      <w:start w:val="1"/>
      <w:numFmt w:val="lowerLetter"/>
      <w:lvlText w:val="%5."/>
      <w:lvlJc w:val="left"/>
      <w:pPr>
        <w:ind w:left="2531" w:hanging="360"/>
      </w:pPr>
    </w:lvl>
    <w:lvl w:ilvl="5" w:tplc="0816001B" w:tentative="1">
      <w:start w:val="1"/>
      <w:numFmt w:val="lowerRoman"/>
      <w:lvlText w:val="%6."/>
      <w:lvlJc w:val="right"/>
      <w:pPr>
        <w:ind w:left="3251" w:hanging="180"/>
      </w:pPr>
    </w:lvl>
    <w:lvl w:ilvl="6" w:tplc="0816000F" w:tentative="1">
      <w:start w:val="1"/>
      <w:numFmt w:val="decimal"/>
      <w:lvlText w:val="%7."/>
      <w:lvlJc w:val="left"/>
      <w:pPr>
        <w:ind w:left="3971" w:hanging="360"/>
      </w:pPr>
    </w:lvl>
    <w:lvl w:ilvl="7" w:tplc="08160019" w:tentative="1">
      <w:start w:val="1"/>
      <w:numFmt w:val="lowerLetter"/>
      <w:lvlText w:val="%8."/>
      <w:lvlJc w:val="left"/>
      <w:pPr>
        <w:ind w:left="4691" w:hanging="360"/>
      </w:pPr>
    </w:lvl>
    <w:lvl w:ilvl="8" w:tplc="08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11807D20"/>
    <w:multiLevelType w:val="multilevel"/>
    <w:tmpl w:val="2322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67BDA"/>
    <w:multiLevelType w:val="multilevel"/>
    <w:tmpl w:val="7864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0414A"/>
    <w:multiLevelType w:val="multilevel"/>
    <w:tmpl w:val="113A6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9279465">
    <w:abstractNumId w:val="2"/>
  </w:num>
  <w:num w:numId="2" w16cid:durableId="1075739908">
    <w:abstractNumId w:val="3"/>
  </w:num>
  <w:num w:numId="3" w16cid:durableId="1279027266">
    <w:abstractNumId w:val="0"/>
  </w:num>
  <w:num w:numId="4" w16cid:durableId="1986815376">
    <w:abstractNumId w:val="1"/>
  </w:num>
  <w:num w:numId="5" w16cid:durableId="1507211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30E"/>
    <w:rsid w:val="00166834"/>
    <w:rsid w:val="001976F6"/>
    <w:rsid w:val="001A730E"/>
    <w:rsid w:val="00327A34"/>
    <w:rsid w:val="003976B3"/>
    <w:rsid w:val="00493142"/>
    <w:rsid w:val="004C2723"/>
    <w:rsid w:val="006B4497"/>
    <w:rsid w:val="006D5E18"/>
    <w:rsid w:val="0071290C"/>
    <w:rsid w:val="00724187"/>
    <w:rsid w:val="00755AE5"/>
    <w:rsid w:val="00777E05"/>
    <w:rsid w:val="007D4879"/>
    <w:rsid w:val="008F24DD"/>
    <w:rsid w:val="0090407F"/>
    <w:rsid w:val="00970C5C"/>
    <w:rsid w:val="009B3AE8"/>
    <w:rsid w:val="009D539E"/>
    <w:rsid w:val="00AB5F29"/>
    <w:rsid w:val="00AB7F0B"/>
    <w:rsid w:val="00AD3286"/>
    <w:rsid w:val="00C92BB8"/>
    <w:rsid w:val="00DA4FB5"/>
    <w:rsid w:val="00DE3E5D"/>
    <w:rsid w:val="00E23E1C"/>
    <w:rsid w:val="00E24769"/>
    <w:rsid w:val="00E64C53"/>
    <w:rsid w:val="00EB068B"/>
    <w:rsid w:val="00E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41C0"/>
  <w15:docId w15:val="{66C4B8E3-2E7A-414F-99A8-66B24CC2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F2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777E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970C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0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E23E1C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71290C"/>
    <w:rPr>
      <w:b/>
      <w:bCs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777E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8F24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445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88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8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246">
          <w:marLeft w:val="150"/>
          <w:marRight w:val="0"/>
          <w:marTop w:val="0"/>
          <w:marBottom w:val="15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</w:divsChild>
    </w:div>
    <w:div w:id="2055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Guilherme Domingos G. P. Tanissa</cp:lastModifiedBy>
  <cp:revision>11</cp:revision>
  <cp:lastPrinted>2019-02-04T10:05:00Z</cp:lastPrinted>
  <dcterms:created xsi:type="dcterms:W3CDTF">2016-05-31T16:14:00Z</dcterms:created>
  <dcterms:modified xsi:type="dcterms:W3CDTF">2026-04-12T13:12:00Z</dcterms:modified>
</cp:coreProperties>
</file>